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832" w:rsidRPr="004D0A1A" w:rsidRDefault="00DF002D" w:rsidP="00E66832">
      <w:pPr>
        <w:rPr>
          <w:sz w:val="20"/>
          <w:szCs w:val="20"/>
        </w:rPr>
      </w:pPr>
      <w:r w:rsidRPr="00DF002D">
        <w:rPr>
          <w:noProof/>
          <w:sz w:val="20"/>
          <w:szCs w:val="20"/>
          <w:lang w:val="en-US"/>
        </w:rPr>
        <w:pict>
          <v:shapetype id="_x0000_t202" coordsize="21600,21600" o:spt="202" path="m,l,21600r21600,l21600,xe">
            <v:stroke joinstyle="miter"/>
            <v:path gradientshapeok="t" o:connecttype="rect"/>
          </v:shapetype>
          <v:shape id="_x0000_s1028" type="#_x0000_t202" style="position:absolute;margin-left:9.2pt;margin-top:22.45pt;width:153pt;height:9pt;z-index:251649536" strokecolor="green">
            <v:textbox style="mso-next-textbox:#_x0000_s1028">
              <w:txbxContent>
                <w:p w:rsidR="00E66832" w:rsidRDefault="00E66832" w:rsidP="00E66832">
                  <w:pPr>
                    <w:rPr>
                      <w:rFonts w:cs="Times New Roman"/>
                    </w:rPr>
                  </w:pPr>
                </w:p>
              </w:txbxContent>
            </v:textbox>
          </v:shape>
        </w:pict>
      </w:r>
      <w:r w:rsidRPr="00DF002D">
        <w:rPr>
          <w:noProof/>
          <w:sz w:val="20"/>
          <w:szCs w:val="20"/>
          <w:lang w:val="en-US"/>
        </w:rPr>
        <w:pict>
          <v:shape id="_x0000_s1029" type="#_x0000_t202" style="position:absolute;margin-left:35.7pt;margin-top:31.65pt;width:99pt;height:9pt;z-index:251650560" strokecolor="green">
            <v:textbox style="mso-next-textbox:#_x0000_s1029">
              <w:txbxContent>
                <w:p w:rsidR="00E66832" w:rsidRDefault="00E66832" w:rsidP="00E66832">
                  <w:pPr>
                    <w:jc w:val="center"/>
                    <w:rPr>
                      <w:rFonts w:cs="Times New Roman"/>
                    </w:rPr>
                  </w:pPr>
                </w:p>
              </w:txbxContent>
            </v:textbox>
          </v:shape>
        </w:pict>
      </w:r>
      <w:r w:rsidRPr="00DF002D">
        <w:rPr>
          <w:noProof/>
          <w:sz w:val="20"/>
          <w:szCs w:val="20"/>
          <w:lang w:val="en-US"/>
        </w:rPr>
        <w:pict>
          <v:shape id="_x0000_s1027" type="#_x0000_t202" style="position:absolute;margin-left:-11pt;margin-top:2.8pt;width:198pt;height:19.8pt;z-index:251648512" strokecolor="green">
            <v:textbox style="mso-next-textbox:#_x0000_s1027">
              <w:txbxContent>
                <w:p w:rsidR="00E66832" w:rsidRPr="003D4CCF" w:rsidRDefault="00E66832" w:rsidP="00E66832">
                  <w:pPr>
                    <w:pStyle w:val="Titre3"/>
                    <w:jc w:val="center"/>
                    <w:rPr>
                      <w:color w:val="FF6600"/>
                      <w:sz w:val="24"/>
                      <w:szCs w:val="24"/>
                    </w:rPr>
                  </w:pPr>
                  <w:r w:rsidRPr="003D4CCF">
                    <w:rPr>
                      <w:color w:val="FF6600"/>
                      <w:sz w:val="24"/>
                      <w:szCs w:val="24"/>
                    </w:rPr>
                    <w:t>GROUPE  COFE-CESA</w:t>
                  </w:r>
                </w:p>
              </w:txbxContent>
            </v:textbox>
          </v:shape>
        </w:pict>
      </w:r>
      <w:r w:rsidRPr="00DF002D">
        <w:rPr>
          <w:noProof/>
          <w:sz w:val="20"/>
          <w:szCs w:val="20"/>
          <w:lang w:val="en-US"/>
        </w:rPr>
        <w:pict>
          <v:shape id="_x0000_s1030" type="#_x0000_t202" style="position:absolute;margin-left:60.2pt;margin-top:40.75pt;width:49pt;height:9pt;z-index:251651584" strokecolor="green">
            <v:textbox style="mso-next-textbox:#_x0000_s1030">
              <w:txbxContent>
                <w:p w:rsidR="00E66832" w:rsidRDefault="00E66832" w:rsidP="00E66832">
                  <w:pPr>
                    <w:rPr>
                      <w:rFonts w:cs="Times New Roman"/>
                    </w:rPr>
                  </w:pPr>
                </w:p>
              </w:txbxContent>
            </v:textbox>
          </v:shape>
        </w:pict>
      </w:r>
      <w:r>
        <w:rPr>
          <w:noProof/>
          <w:sz w:val="20"/>
          <w:szCs w:val="20"/>
          <w:lang w:eastAsia="fr-FR"/>
        </w:rPr>
        <w:pict>
          <v:shape id="_x0000_s1039" type="#_x0000_t202" style="position:absolute;margin-left:317.7pt;margin-top:3.3pt;width:87.1pt;height:16.75pt;z-index:251660800;mso-width-relative:margin;mso-height-relative:margin">
            <v:textbox style="mso-next-textbox:#_x0000_s1039">
              <w:txbxContent>
                <w:p w:rsidR="00E66832" w:rsidRDefault="00E66832" w:rsidP="00E66832">
                  <w:pPr>
                    <w:jc w:val="center"/>
                  </w:pPr>
                  <w:r w:rsidRPr="007971CF">
                    <w:rPr>
                      <w:rFonts w:ascii="Times New Roman" w:hAnsi="Times New Roman" w:cs="Times New Roman"/>
                      <w:b/>
                      <w:sz w:val="16"/>
                      <w:szCs w:val="16"/>
                    </w:rPr>
                    <w:t xml:space="preserve">CESA </w:t>
                  </w:r>
                  <w:r>
                    <w:rPr>
                      <w:rFonts w:ascii="Times New Roman" w:hAnsi="Times New Roman" w:cs="Times New Roman"/>
                      <w:b/>
                      <w:sz w:val="16"/>
                      <w:szCs w:val="16"/>
                    </w:rPr>
                    <w:t>Y</w:t>
                  </w:r>
                  <w:r w:rsidRPr="007971CF">
                    <w:rPr>
                      <w:rFonts w:ascii="Times New Roman" w:hAnsi="Times New Roman" w:cs="Times New Roman"/>
                      <w:b/>
                      <w:sz w:val="16"/>
                      <w:szCs w:val="16"/>
                    </w:rPr>
                    <w:t>OPOUGON</w:t>
                  </w:r>
                </w:p>
              </w:txbxContent>
            </v:textbox>
          </v:shape>
        </w:pict>
      </w:r>
      <w:r>
        <w:rPr>
          <w:noProof/>
          <w:sz w:val="20"/>
          <w:szCs w:val="20"/>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0" type="#_x0000_t21" style="position:absolute;margin-left:314.1pt;margin-top:.5pt;width:94.15pt;height:22.1pt;z-index:-251654656"/>
        </w:pict>
      </w:r>
      <w:r>
        <w:rPr>
          <w:noProof/>
          <w:sz w:val="20"/>
          <w:szCs w:val="20"/>
          <w:lang w:eastAsia="fr-FR"/>
        </w:rPr>
        <w:pict>
          <v:shape id="_x0000_s1038" type="#_x0000_t21" style="position:absolute;margin-left:432.8pt;margin-top:-.85pt;width:92.4pt;height:23.45pt;z-index:-251656704"/>
        </w:pict>
      </w:r>
      <w:r>
        <w:rPr>
          <w:noProof/>
          <w:sz w:val="20"/>
          <w:szCs w:val="20"/>
          <w:lang w:eastAsia="fr-FR"/>
        </w:rPr>
        <w:pict>
          <v:shape id="_x0000_s1037" type="#_x0000_t202" style="position:absolute;margin-left:437.5pt;margin-top:2pt;width:83.65pt;height:17.55pt;z-index:251658752;mso-width-relative:margin;mso-height-relative:margin">
            <v:textbox style="mso-next-textbox:#_x0000_s1037">
              <w:txbxContent>
                <w:p w:rsidR="00E66832" w:rsidRPr="007971CF" w:rsidRDefault="00E66832" w:rsidP="00E66832">
                  <w:pPr>
                    <w:jc w:val="center"/>
                    <w:rPr>
                      <w:rFonts w:ascii="Times New Roman" w:hAnsi="Times New Roman" w:cs="Times New Roman"/>
                      <w:b/>
                      <w:sz w:val="16"/>
                      <w:szCs w:val="16"/>
                    </w:rPr>
                  </w:pPr>
                  <w:r w:rsidRPr="007971CF">
                    <w:rPr>
                      <w:rFonts w:ascii="Times New Roman" w:hAnsi="Times New Roman" w:cs="Times New Roman"/>
                      <w:b/>
                      <w:sz w:val="16"/>
                      <w:szCs w:val="16"/>
                    </w:rPr>
                    <w:t>CESA PLATEAU</w:t>
                  </w:r>
                </w:p>
                <w:p w:rsidR="00E66832" w:rsidRPr="007971CF" w:rsidRDefault="00E66832" w:rsidP="00E66832">
                  <w:pPr>
                    <w:jc w:val="center"/>
                    <w:rPr>
                      <w:rFonts w:ascii="Times New Roman" w:hAnsi="Times New Roman" w:cs="Times New Roman"/>
                      <w:b/>
                    </w:rPr>
                  </w:pPr>
                </w:p>
              </w:txbxContent>
            </v:textbox>
          </v:shape>
        </w:pict>
      </w:r>
      <w:r>
        <w:rPr>
          <w:noProof/>
          <w:sz w:val="20"/>
          <w:szCs w:val="20"/>
          <w:lang w:eastAsia="fr-FR"/>
        </w:rPr>
        <w:pict>
          <v:shape id="_x0000_s1035" type="#_x0000_t21" style="position:absolute;margin-left:201.05pt;margin-top:.5pt;width:91.5pt;height:22.1pt;z-index:-251659776"/>
        </w:pict>
      </w:r>
      <w:r>
        <w:rPr>
          <w:noProof/>
          <w:sz w:val="20"/>
          <w:szCs w:val="20"/>
          <w:lang w:eastAsia="fr-FR"/>
        </w:rPr>
        <w:pict>
          <v:shape id="_x0000_s1036" type="#_x0000_t202" style="position:absolute;margin-left:205.2pt;margin-top:3.3pt;width:83.3pt;height:16.75pt;z-index:251657728;mso-width-relative:margin;mso-height-relative:margin">
            <v:textbox style="mso-next-textbox:#_x0000_s1036">
              <w:txbxContent>
                <w:p w:rsidR="00E66832" w:rsidRPr="007971CF" w:rsidRDefault="00E66832" w:rsidP="00E66832">
                  <w:pPr>
                    <w:jc w:val="center"/>
                    <w:rPr>
                      <w:rFonts w:ascii="Times New Roman" w:hAnsi="Times New Roman" w:cs="Times New Roman"/>
                      <w:b/>
                      <w:sz w:val="16"/>
                      <w:szCs w:val="16"/>
                    </w:rPr>
                  </w:pPr>
                  <w:r w:rsidRPr="007971CF">
                    <w:rPr>
                      <w:rFonts w:ascii="Times New Roman" w:hAnsi="Times New Roman" w:cs="Times New Roman"/>
                      <w:b/>
                      <w:sz w:val="16"/>
                      <w:szCs w:val="16"/>
                    </w:rPr>
                    <w:t>CESA</w:t>
                  </w:r>
                  <w:r>
                    <w:rPr>
                      <w:rFonts w:ascii="Times New Roman" w:hAnsi="Times New Roman" w:cs="Times New Roman"/>
                      <w:b/>
                      <w:sz w:val="16"/>
                      <w:szCs w:val="16"/>
                    </w:rPr>
                    <w:t xml:space="preserve"> </w:t>
                  </w:r>
                  <w:r w:rsidRPr="007971CF">
                    <w:rPr>
                      <w:rFonts w:ascii="Times New Roman" w:hAnsi="Times New Roman" w:cs="Times New Roman"/>
                      <w:b/>
                      <w:sz w:val="16"/>
                      <w:szCs w:val="16"/>
                    </w:rPr>
                    <w:t>KOUMASSI</w:t>
                  </w:r>
                </w:p>
              </w:txbxContent>
            </v:textbox>
          </v:shape>
        </w:pict>
      </w:r>
      <w:r w:rsidRPr="00DF002D">
        <w:rPr>
          <w:noProof/>
          <w:sz w:val="20"/>
          <w:szCs w:val="20"/>
          <w:lang w:val="en-US"/>
        </w:rPr>
        <w:pict>
          <v:shape id="_x0000_s1026" type="#_x0000_t202" style="position:absolute;margin-left:594pt;margin-top:-34.5pt;width:99pt;height:18pt;z-index:251647488">
            <v:textbox style="mso-next-textbox:#_x0000_s1026">
              <w:txbxContent>
                <w:p w:rsidR="00E66832" w:rsidRDefault="00E66832" w:rsidP="00E66832">
                  <w:pPr>
                    <w:jc w:val="center"/>
                    <w:rPr>
                      <w:b/>
                      <w:bCs/>
                      <w:sz w:val="20"/>
                      <w:szCs w:val="20"/>
                    </w:rPr>
                  </w:pPr>
                  <w:r>
                    <w:rPr>
                      <w:b/>
                      <w:bCs/>
                      <w:sz w:val="20"/>
                      <w:szCs w:val="20"/>
                    </w:rPr>
                    <w:t>CESA PLATEAU</w:t>
                  </w:r>
                </w:p>
              </w:txbxContent>
            </v:textbox>
          </v:shape>
        </w:pict>
      </w:r>
      <w:r w:rsidRPr="00DF002D">
        <w:rPr>
          <w:noProof/>
          <w:sz w:val="20"/>
          <w:szCs w:val="20"/>
          <w:lang w:val="en-US"/>
        </w:rPr>
        <w:pict>
          <v:shape id="_x0000_s1033" type="#_x0000_t202" style="position:absolute;margin-left:594pt;margin-top:24pt;width:99pt;height:18pt;z-index:251654656;mso-position-vertical-relative:line">
            <v:textbox style="mso-next-textbox:#_x0000_s1033">
              <w:txbxContent>
                <w:p w:rsidR="00E66832" w:rsidRDefault="00E66832" w:rsidP="00E66832">
                  <w:pPr>
                    <w:jc w:val="center"/>
                    <w:rPr>
                      <w:b/>
                      <w:bCs/>
                      <w:sz w:val="20"/>
                      <w:szCs w:val="20"/>
                    </w:rPr>
                  </w:pPr>
                  <w:r>
                    <w:rPr>
                      <w:b/>
                      <w:bCs/>
                      <w:sz w:val="20"/>
                      <w:szCs w:val="20"/>
                    </w:rPr>
                    <w:t>CESA PLATEAU</w:t>
                  </w:r>
                </w:p>
              </w:txbxContent>
            </v:textbox>
          </v:shape>
        </w:pict>
      </w:r>
    </w:p>
    <w:p w:rsidR="00E66832" w:rsidRPr="004D0A1A" w:rsidRDefault="00DF002D" w:rsidP="00E66832">
      <w:pPr>
        <w:pStyle w:val="En-tte"/>
        <w:tabs>
          <w:tab w:val="left" w:pos="708"/>
        </w:tabs>
        <w:rPr>
          <w:rFonts w:cs="Calibri"/>
          <w:sz w:val="20"/>
          <w:szCs w:val="20"/>
        </w:rPr>
      </w:pPr>
      <w:r>
        <w:rPr>
          <w:rFonts w:cs="Calibri"/>
          <w:noProof/>
          <w:sz w:val="20"/>
          <w:szCs w:val="20"/>
        </w:rPr>
        <w:pict>
          <v:shape id="_x0000_s1041" type="#_x0000_t202" style="position:absolute;margin-left:195.6pt;margin-top:8.7pt;width:105.1pt;height:52.35pt;z-index:251662848;mso-wrap-style:none" strokecolor="white" strokeweight="2.25pt">
            <v:textbox style="mso-next-textbox:#_x0000_s1041">
              <w:txbxContent>
                <w:p w:rsidR="00E66832" w:rsidRDefault="001636AA" w:rsidP="00E66832">
                  <w:pPr>
                    <w:rPr>
                      <w:rFonts w:cs="Times New Roman"/>
                    </w:rPr>
                  </w:pPr>
                  <w:r>
                    <w:rPr>
                      <w:noProof/>
                      <w:lang w:eastAsia="fr-FR"/>
                    </w:rPr>
                    <w:drawing>
                      <wp:inline distT="0" distB="0" distL="0" distR="0">
                        <wp:extent cx="1065530" cy="501015"/>
                        <wp:effectExtent l="57150" t="38100" r="39370" b="13335"/>
                        <wp:docPr id="1"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5">
                                  <a:lum bright="10000"/>
                                </a:blip>
                                <a:srcRect/>
                                <a:stretch>
                                  <a:fillRect/>
                                </a:stretch>
                              </pic:blipFill>
                              <pic:spPr bwMode="auto">
                                <a:xfrm>
                                  <a:off x="0" y="0"/>
                                  <a:ext cx="1065530" cy="501015"/>
                                </a:xfrm>
                                <a:prstGeom prst="rect">
                                  <a:avLst/>
                                </a:prstGeom>
                                <a:noFill/>
                                <a:ln w="28575" cmpd="sng">
                                  <a:solidFill>
                                    <a:srgbClr val="000000"/>
                                  </a:solidFill>
                                  <a:miter lim="800000"/>
                                  <a:headEnd/>
                                  <a:tailEnd/>
                                </a:ln>
                                <a:effectLst/>
                              </pic:spPr>
                            </pic:pic>
                          </a:graphicData>
                        </a:graphic>
                      </wp:inline>
                    </w:drawing>
                  </w:r>
                </w:p>
              </w:txbxContent>
            </v:textbox>
          </v:shape>
        </w:pict>
      </w:r>
      <w:r>
        <w:rPr>
          <w:rFonts w:cs="Calibri"/>
          <w:noProof/>
          <w:sz w:val="20"/>
          <w:szCs w:val="20"/>
          <w:lang w:eastAsia="en-US"/>
        </w:rPr>
        <w:pict>
          <v:shape id="_x0000_s1043" type="#_x0000_t202" style="position:absolute;margin-left:293.25pt;margin-top:5.7pt;width:133.35pt;height:48.45pt;z-index:251664896;mso-width-relative:margin;mso-height-relative:margin" strokecolor="white">
            <v:textbox style="mso-next-textbox:#_x0000_s1043">
              <w:txbxContent>
                <w:p w:rsidR="00E66832" w:rsidRPr="00A35574" w:rsidRDefault="00E66832" w:rsidP="00E66832">
                  <w:pPr>
                    <w:pStyle w:val="En-tte"/>
                    <w:jc w:val="center"/>
                    <w:rPr>
                      <w:rFonts w:ascii="Rockwell Extra Bold" w:hAnsi="Rockwell Extra Bold"/>
                      <w:sz w:val="16"/>
                      <w:szCs w:val="16"/>
                    </w:rPr>
                  </w:pPr>
                  <w:r>
                    <w:rPr>
                      <w:rFonts w:ascii="Rockwell Extra Bold" w:hAnsi="Rockwell Extra Bold"/>
                      <w:sz w:val="16"/>
                      <w:szCs w:val="16"/>
                    </w:rPr>
                    <w:t xml:space="preserve">                                                                                                                   </w:t>
                  </w:r>
                  <w:r w:rsidRPr="00A35574">
                    <w:rPr>
                      <w:rFonts w:ascii="Rockwell Extra Bold" w:hAnsi="Rockwell Extra Bold"/>
                      <w:sz w:val="16"/>
                      <w:szCs w:val="16"/>
                    </w:rPr>
                    <w:t>Choisir CESA Abidjan,                                                                                                            c’est s’ouvrir les portes de la réussite.</w:t>
                  </w:r>
                </w:p>
                <w:p w:rsidR="00E66832" w:rsidRPr="003023CA" w:rsidRDefault="00E66832" w:rsidP="00E66832">
                  <w:pPr>
                    <w:pStyle w:val="En-tte"/>
                    <w:jc w:val="center"/>
                    <w:rPr>
                      <w:rFonts w:ascii="Rockwell Extra Bold" w:hAnsi="Rockwell Extra Bold"/>
                      <w:sz w:val="16"/>
                      <w:szCs w:val="16"/>
                    </w:rPr>
                  </w:pPr>
                </w:p>
                <w:p w:rsidR="00E66832" w:rsidRDefault="00E66832" w:rsidP="00E66832">
                  <w:pPr>
                    <w:pStyle w:val="En-tte"/>
                    <w:jc w:val="center"/>
                    <w:rPr>
                      <w:rFonts w:ascii="Rockwell Extra Bold" w:hAnsi="Rockwell Extra Bold"/>
                      <w:sz w:val="8"/>
                      <w:szCs w:val="8"/>
                    </w:rPr>
                  </w:pPr>
                </w:p>
                <w:p w:rsidR="00E66832" w:rsidRDefault="00E66832" w:rsidP="00E66832"/>
              </w:txbxContent>
            </v:textbox>
          </v:shape>
        </w:pict>
      </w:r>
      <w:r>
        <w:rPr>
          <w:rFonts w:cs="Calibri"/>
          <w:noProof/>
          <w:sz w:val="20"/>
          <w:szCs w:val="20"/>
        </w:rPr>
        <w:pict>
          <v:shape id="_x0000_s1042" type="#_x0000_t202" style="position:absolute;margin-left:428.95pt;margin-top:6.95pt;width:105.65pt;height:54.4pt;z-index:-251652608;mso-wrap-style:none" strokecolor="white" strokeweight="2.25pt">
            <v:textbox style="mso-next-textbox:#_x0000_s1042">
              <w:txbxContent>
                <w:p w:rsidR="00E66832" w:rsidRDefault="001636AA" w:rsidP="00E66832">
                  <w:pPr>
                    <w:rPr>
                      <w:rFonts w:cs="Times New Roman"/>
                    </w:rPr>
                  </w:pPr>
                  <w:r>
                    <w:rPr>
                      <w:rFonts w:cs="Times New Roman"/>
                      <w:noProof/>
                      <w:sz w:val="20"/>
                      <w:szCs w:val="20"/>
                      <w:lang w:eastAsia="fr-FR"/>
                    </w:rPr>
                    <w:drawing>
                      <wp:inline distT="0" distB="0" distL="0" distR="0">
                        <wp:extent cx="1073150" cy="572770"/>
                        <wp:effectExtent l="57150" t="38100" r="31750" b="17780"/>
                        <wp:docPr id="2" name="Image 63" descr="Photo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Photo 290"/>
                                <pic:cNvPicPr>
                                  <a:picLocks noChangeAspect="1" noChangeArrowheads="1"/>
                                </pic:cNvPicPr>
                              </pic:nvPicPr>
                              <pic:blipFill>
                                <a:blip r:embed="rId6"/>
                                <a:srcRect/>
                                <a:stretch>
                                  <a:fillRect/>
                                </a:stretch>
                              </pic:blipFill>
                              <pic:spPr bwMode="auto">
                                <a:xfrm>
                                  <a:off x="0" y="0"/>
                                  <a:ext cx="1073150" cy="572770"/>
                                </a:xfrm>
                                <a:prstGeom prst="rect">
                                  <a:avLst/>
                                </a:prstGeom>
                                <a:noFill/>
                                <a:ln w="28575" cmpd="sng">
                                  <a:solidFill>
                                    <a:srgbClr val="000000"/>
                                  </a:solidFill>
                                  <a:miter lim="800000"/>
                                  <a:headEnd/>
                                  <a:tailEnd/>
                                </a:ln>
                                <a:effectLst/>
                              </pic:spPr>
                            </pic:pic>
                          </a:graphicData>
                        </a:graphic>
                      </wp:inline>
                    </w:drawing>
                  </w:r>
                </w:p>
              </w:txbxContent>
            </v:textbox>
          </v:shape>
        </w:pict>
      </w:r>
    </w:p>
    <w:p w:rsidR="00E66832" w:rsidRPr="004D0A1A" w:rsidRDefault="00E66832" w:rsidP="00A172DF">
      <w:pPr>
        <w:pStyle w:val="En-tte"/>
        <w:tabs>
          <w:tab w:val="left" w:pos="708"/>
        </w:tabs>
        <w:jc w:val="right"/>
        <w:rPr>
          <w:rFonts w:cs="Calibri"/>
          <w:sz w:val="20"/>
          <w:szCs w:val="20"/>
        </w:rPr>
      </w:pPr>
    </w:p>
    <w:p w:rsidR="00E66832" w:rsidRPr="004D0A1A" w:rsidRDefault="00DF002D" w:rsidP="00E66832">
      <w:pPr>
        <w:ind w:left="1416" w:firstLine="888"/>
        <w:jc w:val="both"/>
        <w:rPr>
          <w:sz w:val="20"/>
          <w:szCs w:val="20"/>
        </w:rPr>
      </w:pPr>
      <w:r w:rsidRPr="00DF002D">
        <w:rPr>
          <w:noProof/>
          <w:sz w:val="20"/>
          <w:szCs w:val="20"/>
          <w:lang w:val="en-US"/>
        </w:rPr>
        <w:pict>
          <v:shape id="_x0000_s1031" type="#_x0000_t202" style="position:absolute;left:0;text-align:left;margin-left:71.2pt;margin-top:.5pt;width:27pt;height:9pt;z-index:251652608" strokecolor="green">
            <v:textbox style="mso-next-textbox:#_x0000_s1031">
              <w:txbxContent>
                <w:p w:rsidR="00E66832" w:rsidRDefault="00E66832" w:rsidP="00E66832">
                  <w:pPr>
                    <w:jc w:val="center"/>
                    <w:rPr>
                      <w:rFonts w:cs="Times New Roman"/>
                    </w:rPr>
                  </w:pPr>
                </w:p>
              </w:txbxContent>
            </v:textbox>
          </v:shape>
        </w:pict>
      </w:r>
      <w:r w:rsidRPr="00DF002D">
        <w:rPr>
          <w:noProof/>
          <w:sz w:val="20"/>
          <w:szCs w:val="20"/>
          <w:lang w:val="en-US"/>
        </w:rPr>
        <w:pict>
          <v:shape id="_x0000_s1034" type="#_x0000_t202" style="position:absolute;left:0;text-align:left;margin-left:-56.4pt;margin-top:6.55pt;width:252pt;height:38.6pt;z-index:-251660800" strokecolor="white">
            <v:textbox style="mso-next-textbox:#_x0000_s1034">
              <w:txbxContent>
                <w:p w:rsidR="00E66832" w:rsidRDefault="00E66832" w:rsidP="00E66832">
                  <w:pPr>
                    <w:pStyle w:val="Titre6"/>
                    <w:rPr>
                      <w:sz w:val="22"/>
                      <w:szCs w:val="22"/>
                    </w:rPr>
                  </w:pPr>
                  <w:r w:rsidRPr="00767D51">
                    <w:rPr>
                      <w:sz w:val="22"/>
                      <w:szCs w:val="22"/>
                    </w:rPr>
                    <w:t xml:space="preserve">Centre d’Etudes Supérieures  </w:t>
                  </w:r>
                </w:p>
                <w:p w:rsidR="00E66832" w:rsidRPr="00767D51" w:rsidRDefault="00E66832" w:rsidP="00E66832">
                  <w:pPr>
                    <w:pStyle w:val="Titre6"/>
                    <w:rPr>
                      <w:sz w:val="22"/>
                      <w:szCs w:val="22"/>
                    </w:rPr>
                  </w:pPr>
                  <w:r w:rsidRPr="00767D51">
                    <w:rPr>
                      <w:sz w:val="22"/>
                      <w:szCs w:val="22"/>
                    </w:rPr>
                    <w:t>des  Affaires d’ABIDJAN</w:t>
                  </w:r>
                </w:p>
              </w:txbxContent>
            </v:textbox>
          </v:shape>
        </w:pict>
      </w:r>
    </w:p>
    <w:p w:rsidR="00E66832" w:rsidRPr="004D0A1A" w:rsidRDefault="00E66832" w:rsidP="00E66832">
      <w:pPr>
        <w:pStyle w:val="En-tte"/>
        <w:jc w:val="center"/>
        <w:rPr>
          <w:rFonts w:cs="Calibri"/>
          <w:sz w:val="20"/>
          <w:szCs w:val="20"/>
        </w:rPr>
      </w:pPr>
      <w:r w:rsidRPr="004D0A1A">
        <w:rPr>
          <w:rFonts w:cs="Calibri"/>
          <w:sz w:val="20"/>
          <w:szCs w:val="20"/>
        </w:rPr>
        <w:t xml:space="preserve">                                                                                                             </w:t>
      </w:r>
    </w:p>
    <w:p w:rsidR="00E66832" w:rsidRPr="004D0A1A" w:rsidRDefault="00DF002D" w:rsidP="00E66832">
      <w:pPr>
        <w:spacing w:after="0" w:line="240" w:lineRule="auto"/>
        <w:rPr>
          <w:b/>
          <w:bCs/>
          <w:sz w:val="20"/>
          <w:szCs w:val="20"/>
        </w:rPr>
      </w:pPr>
      <w:r w:rsidRPr="00DF002D">
        <w:rPr>
          <w:noProof/>
          <w:sz w:val="20"/>
          <w:szCs w:val="20"/>
          <w:lang w:val="en-US"/>
        </w:rPr>
        <w:pict>
          <v:line id="_x0000_s1032" style="position:absolute;z-index:251653632" from="-90pt,5.1pt" to="666pt,5.1pt" strokecolor="#f60"/>
        </w:pict>
      </w:r>
    </w:p>
    <w:p w:rsidR="00E66832" w:rsidRPr="00A94779" w:rsidRDefault="00DF002D" w:rsidP="00E66832">
      <w:pPr>
        <w:framePr w:w="10631" w:hSpace="142" w:wrap="around" w:vAnchor="text" w:hAnchor="page" w:x="641" w:y="205" w:anchorLock="1"/>
        <w:pBdr>
          <w:top w:val="single" w:sz="6" w:space="1" w:color="auto"/>
          <w:left w:val="single" w:sz="6" w:space="1" w:color="auto"/>
          <w:bottom w:val="single" w:sz="6" w:space="1" w:color="auto"/>
          <w:right w:val="single" w:sz="6" w:space="1" w:color="auto"/>
        </w:pBdr>
        <w:spacing w:after="0" w:line="240" w:lineRule="auto"/>
        <w:jc w:val="center"/>
        <w:rPr>
          <w:rFonts w:ascii="Arial Black" w:hAnsi="Arial Black" w:cs="Arial Black"/>
          <w:b/>
          <w:bCs/>
          <w:sz w:val="48"/>
          <w:szCs w:val="48"/>
        </w:rPr>
      </w:pPr>
      <w:r w:rsidRPr="00DF002D">
        <w:rPr>
          <w:noProof/>
          <w:lang w:val="en-US"/>
        </w:rPr>
        <w:pict>
          <v:shape id="_x0000_s1046" type="#_x0000_t202" style="position:absolute;left:0;text-align:left;margin-left:594pt;margin-top:-24pt;width:99pt;height:18pt;z-index:251666944">
            <v:textbox style="mso-next-textbox:#_x0000_s1046">
              <w:txbxContent>
                <w:p w:rsidR="00E66832" w:rsidRDefault="00E66832" w:rsidP="00E66832">
                  <w:pPr>
                    <w:jc w:val="center"/>
                    <w:rPr>
                      <w:b/>
                      <w:bCs/>
                      <w:sz w:val="20"/>
                      <w:szCs w:val="20"/>
                    </w:rPr>
                  </w:pPr>
                  <w:r>
                    <w:rPr>
                      <w:b/>
                      <w:bCs/>
                      <w:sz w:val="20"/>
                      <w:szCs w:val="20"/>
                    </w:rPr>
                    <w:t>CESA PLATEAU</w:t>
                  </w:r>
                </w:p>
              </w:txbxContent>
            </v:textbox>
          </v:shape>
        </w:pict>
      </w:r>
      <w:r w:rsidR="00E66832" w:rsidRPr="00A94779">
        <w:rPr>
          <w:rFonts w:ascii="Arial Black" w:hAnsi="Arial Black" w:cs="Arial Black"/>
          <w:b/>
          <w:bCs/>
          <w:sz w:val="48"/>
          <w:szCs w:val="48"/>
        </w:rPr>
        <w:t>RENTREE ACADEMIQUE 201</w:t>
      </w:r>
      <w:r w:rsidR="00E77906">
        <w:rPr>
          <w:rFonts w:ascii="Arial Black" w:hAnsi="Arial Black" w:cs="Arial Black"/>
          <w:b/>
          <w:bCs/>
          <w:sz w:val="48"/>
          <w:szCs w:val="48"/>
        </w:rPr>
        <w:t>8</w:t>
      </w:r>
      <w:r w:rsidR="00E66832" w:rsidRPr="00A94779">
        <w:rPr>
          <w:rFonts w:ascii="Arial Black" w:hAnsi="Arial Black" w:cs="Arial Black"/>
          <w:b/>
          <w:bCs/>
          <w:sz w:val="48"/>
          <w:szCs w:val="48"/>
        </w:rPr>
        <w:t>-201</w:t>
      </w:r>
      <w:r w:rsidR="00E77906">
        <w:rPr>
          <w:rFonts w:ascii="Arial Black" w:hAnsi="Arial Black" w:cs="Arial Black"/>
          <w:b/>
          <w:bCs/>
          <w:sz w:val="48"/>
          <w:szCs w:val="48"/>
        </w:rPr>
        <w:t>9</w:t>
      </w:r>
    </w:p>
    <w:p w:rsidR="00E66832" w:rsidRPr="00A94779" w:rsidRDefault="00E66832" w:rsidP="00E66832">
      <w:pPr>
        <w:framePr w:w="10631" w:hSpace="142" w:wrap="around" w:vAnchor="text" w:hAnchor="page" w:x="641" w:y="205" w:anchorLock="1"/>
        <w:pBdr>
          <w:top w:val="single" w:sz="6" w:space="1" w:color="auto"/>
          <w:left w:val="single" w:sz="6" w:space="1" w:color="auto"/>
          <w:bottom w:val="single" w:sz="6" w:space="1" w:color="auto"/>
          <w:right w:val="single" w:sz="6" w:space="1" w:color="auto"/>
        </w:pBdr>
        <w:spacing w:after="0" w:line="240" w:lineRule="auto"/>
        <w:jc w:val="center"/>
        <w:rPr>
          <w:rFonts w:ascii="Arial Black" w:hAnsi="Arial Black" w:cs="Arial Black"/>
          <w:b/>
          <w:bCs/>
          <w:sz w:val="36"/>
          <w:szCs w:val="36"/>
        </w:rPr>
      </w:pPr>
      <w:r w:rsidRPr="00A94779">
        <w:rPr>
          <w:rFonts w:ascii="Arial Black" w:hAnsi="Arial Black" w:cs="Arial Black"/>
          <w:b/>
          <w:bCs/>
          <w:sz w:val="36"/>
          <w:szCs w:val="36"/>
        </w:rPr>
        <w:t>Fiche de renseignements du cycle POST-BTS</w:t>
      </w:r>
    </w:p>
    <w:p w:rsidR="00E66832" w:rsidRPr="00992C3F" w:rsidRDefault="00E66832" w:rsidP="00E66832">
      <w:pPr>
        <w:pStyle w:val="Corpsdetexte"/>
        <w:rPr>
          <w:b/>
          <w:bCs/>
          <w:sz w:val="24"/>
          <w:szCs w:val="24"/>
        </w:rPr>
      </w:pPr>
    </w:p>
    <w:p w:rsidR="00E66832" w:rsidRDefault="00E66832" w:rsidP="00E66832">
      <w:pPr>
        <w:spacing w:after="0" w:line="240" w:lineRule="auto"/>
        <w:ind w:firstLine="708"/>
        <w:jc w:val="both"/>
        <w:rPr>
          <w:rFonts w:ascii="Times New Roman" w:hAnsi="Times New Roman" w:cs="Times New Roman"/>
          <w:b/>
          <w:bCs/>
          <w:sz w:val="24"/>
          <w:szCs w:val="24"/>
          <w:lang w:eastAsia="fr-FR"/>
        </w:rPr>
      </w:pPr>
      <w:r w:rsidRPr="00A94779">
        <w:rPr>
          <w:rFonts w:ascii="Times New Roman" w:hAnsi="Times New Roman" w:cs="Times New Roman"/>
          <w:sz w:val="24"/>
          <w:szCs w:val="24"/>
          <w:lang w:eastAsia="fr-FR"/>
        </w:rPr>
        <w:t xml:space="preserve">Depuis l’année académique 2008 - 2009, le </w:t>
      </w:r>
      <w:r w:rsidRPr="00A94779">
        <w:rPr>
          <w:rFonts w:ascii="Times New Roman" w:hAnsi="Times New Roman" w:cs="Times New Roman"/>
          <w:sz w:val="24"/>
          <w:szCs w:val="24"/>
        </w:rPr>
        <w:t xml:space="preserve">Groupe COFE-CESA, classé parmi les meilleurs établissements d’enseignement supérieur </w:t>
      </w:r>
      <w:r w:rsidRPr="00A94779">
        <w:rPr>
          <w:rFonts w:ascii="Times New Roman" w:hAnsi="Times New Roman" w:cs="Times New Roman"/>
          <w:sz w:val="24"/>
          <w:szCs w:val="24"/>
          <w:lang w:eastAsia="fr-FR"/>
        </w:rPr>
        <w:t xml:space="preserve">a ouvert un cycle d’ingénieur dans les filières </w:t>
      </w:r>
      <w:r w:rsidRPr="00A94779">
        <w:rPr>
          <w:rFonts w:ascii="Times New Roman" w:hAnsi="Times New Roman" w:cs="Times New Roman"/>
          <w:b/>
          <w:bCs/>
          <w:sz w:val="24"/>
          <w:szCs w:val="24"/>
          <w:lang w:eastAsia="fr-FR"/>
        </w:rPr>
        <w:t>Informatique options réseaux télécoms et génie logiciel, Communication Marketing et Finance Management en formation continue (en cours du soir).</w:t>
      </w:r>
    </w:p>
    <w:p w:rsidR="00E66832" w:rsidRPr="007B1923" w:rsidRDefault="00E66832" w:rsidP="00E66832">
      <w:pPr>
        <w:pStyle w:val="Corpsdetexte"/>
        <w:jc w:val="both"/>
        <w:rPr>
          <w:rFonts w:ascii="Times New Roman" w:hAnsi="Times New Roman"/>
          <w:sz w:val="10"/>
          <w:szCs w:val="10"/>
        </w:rPr>
      </w:pPr>
    </w:p>
    <w:p w:rsidR="00E66832" w:rsidRPr="00A94779" w:rsidRDefault="00E66832" w:rsidP="00E66832">
      <w:pPr>
        <w:spacing w:after="0" w:line="240" w:lineRule="auto"/>
        <w:ind w:firstLine="708"/>
        <w:jc w:val="both"/>
        <w:rPr>
          <w:rFonts w:ascii="Times New Roman" w:hAnsi="Times New Roman" w:cs="Times New Roman"/>
          <w:sz w:val="24"/>
          <w:szCs w:val="24"/>
        </w:rPr>
      </w:pPr>
      <w:r w:rsidRPr="00A94779">
        <w:rPr>
          <w:rFonts w:ascii="Times New Roman" w:hAnsi="Times New Roman" w:cs="Times New Roman"/>
          <w:sz w:val="24"/>
          <w:szCs w:val="24"/>
        </w:rPr>
        <w:t xml:space="preserve">La Direction Générale, dans sa vision de transformation du Groupe en pôle d’excellence s’est résolument inscrite dans une perspective d’appropriation des critères de performance édictés par la tutelle en intégrant le système LMD. Ainsi, les formations en </w:t>
      </w:r>
      <w:r w:rsidRPr="00A94779">
        <w:rPr>
          <w:rFonts w:ascii="Times New Roman" w:hAnsi="Times New Roman" w:cs="Times New Roman"/>
          <w:b/>
          <w:sz w:val="24"/>
          <w:szCs w:val="24"/>
        </w:rPr>
        <w:t>L</w:t>
      </w:r>
      <w:r>
        <w:rPr>
          <w:rFonts w:ascii="Times New Roman" w:hAnsi="Times New Roman" w:cs="Times New Roman"/>
          <w:b/>
          <w:sz w:val="24"/>
          <w:szCs w:val="24"/>
        </w:rPr>
        <w:t>icence et Master professionnel</w:t>
      </w:r>
      <w:r w:rsidRPr="00A94779">
        <w:rPr>
          <w:rFonts w:ascii="Times New Roman" w:hAnsi="Times New Roman" w:cs="Times New Roman"/>
          <w:b/>
          <w:sz w:val="24"/>
          <w:szCs w:val="24"/>
        </w:rPr>
        <w:t>s</w:t>
      </w:r>
      <w:r w:rsidRPr="00A94779">
        <w:rPr>
          <w:rFonts w:ascii="Times New Roman" w:hAnsi="Times New Roman" w:cs="Times New Roman"/>
          <w:sz w:val="24"/>
          <w:szCs w:val="24"/>
        </w:rPr>
        <w:t xml:space="preserve"> dans les mêmes filières sont ouvertes à CESA Plateau en formation initiale et en formation continue.</w:t>
      </w:r>
    </w:p>
    <w:p w:rsidR="00E66832" w:rsidRDefault="00E66832" w:rsidP="00E66832">
      <w:pPr>
        <w:pStyle w:val="Corpsdetexte"/>
        <w:spacing w:before="120"/>
        <w:ind w:firstLine="708"/>
        <w:jc w:val="both"/>
        <w:rPr>
          <w:rFonts w:ascii="Times New Roman" w:hAnsi="Times New Roman"/>
          <w:sz w:val="24"/>
          <w:szCs w:val="24"/>
        </w:rPr>
      </w:pPr>
      <w:r w:rsidRPr="00A94779">
        <w:rPr>
          <w:rFonts w:ascii="Times New Roman" w:hAnsi="Times New Roman"/>
          <w:sz w:val="24"/>
          <w:szCs w:val="24"/>
        </w:rPr>
        <w:t>Par ailleurs, le Groupe propose des offres de formations tant dans le cycle secondaire professionnel, technique et général (BEP, BAC) que</w:t>
      </w:r>
      <w:r>
        <w:rPr>
          <w:rFonts w:ascii="Times New Roman" w:hAnsi="Times New Roman"/>
          <w:sz w:val="24"/>
          <w:szCs w:val="24"/>
        </w:rPr>
        <w:t xml:space="preserve"> dans le cycle supérieur (BTS),</w:t>
      </w:r>
      <w:r w:rsidRPr="00A94779">
        <w:rPr>
          <w:rFonts w:ascii="Times New Roman" w:hAnsi="Times New Roman"/>
          <w:sz w:val="24"/>
          <w:szCs w:val="24"/>
        </w:rPr>
        <w:t xml:space="preserve"> les fiches de renseignements de ces cycles sont disponibles au service de scolarité des différents sites.</w:t>
      </w:r>
      <w:r>
        <w:rPr>
          <w:rFonts w:ascii="Times New Roman" w:hAnsi="Times New Roman"/>
          <w:sz w:val="24"/>
          <w:szCs w:val="24"/>
        </w:rPr>
        <w:t xml:space="preserve"> </w:t>
      </w:r>
    </w:p>
    <w:p w:rsidR="00E66832" w:rsidRPr="007B1923" w:rsidRDefault="00E66832" w:rsidP="00E66832">
      <w:pPr>
        <w:pStyle w:val="Corpsdetexte"/>
        <w:jc w:val="both"/>
        <w:rPr>
          <w:rFonts w:ascii="Times New Roman" w:hAnsi="Times New Roman"/>
          <w:sz w:val="10"/>
          <w:szCs w:val="10"/>
        </w:rPr>
      </w:pPr>
    </w:p>
    <w:p w:rsidR="00E66832" w:rsidRDefault="00E66832" w:rsidP="00E66832">
      <w:pPr>
        <w:spacing w:after="0" w:line="240" w:lineRule="auto"/>
        <w:ind w:firstLine="708"/>
        <w:jc w:val="both"/>
        <w:rPr>
          <w:rFonts w:ascii="Times New Roman" w:hAnsi="Times New Roman" w:cs="Times New Roman"/>
          <w:sz w:val="24"/>
          <w:szCs w:val="24"/>
        </w:rPr>
      </w:pPr>
      <w:r w:rsidRPr="00A94779">
        <w:rPr>
          <w:rFonts w:ascii="Times New Roman" w:hAnsi="Times New Roman" w:cs="Times New Roman"/>
          <w:sz w:val="24"/>
          <w:szCs w:val="24"/>
        </w:rPr>
        <w:t>Le Groupe dispose de salles spécialisées d’informatique, d’électronique et surtout de télécommunications équipées, hyper modernes et climatisées.</w:t>
      </w:r>
    </w:p>
    <w:p w:rsidR="00E66832" w:rsidRPr="007B1923" w:rsidRDefault="00E66832" w:rsidP="00E66832">
      <w:pPr>
        <w:pStyle w:val="Corpsdetexte"/>
        <w:jc w:val="both"/>
        <w:rPr>
          <w:rFonts w:ascii="Times New Roman" w:hAnsi="Times New Roman"/>
          <w:sz w:val="10"/>
          <w:szCs w:val="10"/>
        </w:rPr>
      </w:pPr>
    </w:p>
    <w:p w:rsidR="00E66832" w:rsidRPr="007B1923" w:rsidRDefault="00E66832" w:rsidP="00E66832">
      <w:pPr>
        <w:pStyle w:val="Corpsdetexte"/>
        <w:jc w:val="both"/>
        <w:rPr>
          <w:rFonts w:ascii="Times New Roman" w:hAnsi="Times New Roman"/>
          <w:sz w:val="10"/>
          <w:szCs w:val="10"/>
        </w:rPr>
      </w:pPr>
    </w:p>
    <w:p w:rsidR="00E66832" w:rsidRPr="00A94779" w:rsidRDefault="00E66832" w:rsidP="00E66832">
      <w:pPr>
        <w:spacing w:after="0" w:line="240" w:lineRule="auto"/>
        <w:ind w:firstLine="708"/>
        <w:jc w:val="both"/>
        <w:rPr>
          <w:rFonts w:ascii="Times New Roman" w:hAnsi="Times New Roman" w:cs="Times New Roman"/>
          <w:sz w:val="24"/>
          <w:szCs w:val="24"/>
        </w:rPr>
      </w:pPr>
      <w:r w:rsidRPr="00A94779">
        <w:rPr>
          <w:rFonts w:ascii="Times New Roman" w:hAnsi="Times New Roman" w:cs="Times New Roman"/>
          <w:sz w:val="24"/>
          <w:szCs w:val="24"/>
        </w:rPr>
        <w:t xml:space="preserve">Les filières de formation, la tenue, le dossier d’inscription, les frais d’inscription, de scolarité et d’examen </w:t>
      </w:r>
      <w:r w:rsidRPr="00A94779">
        <w:rPr>
          <w:rFonts w:ascii="Times New Roman" w:hAnsi="Times New Roman" w:cs="Times New Roman"/>
          <w:bCs/>
          <w:sz w:val="24"/>
          <w:szCs w:val="24"/>
        </w:rPr>
        <w:t>du Groupe</w:t>
      </w:r>
      <w:r w:rsidRPr="00A94779">
        <w:rPr>
          <w:rFonts w:ascii="Times New Roman" w:hAnsi="Times New Roman" w:cs="Times New Roman"/>
          <w:b/>
          <w:bCs/>
          <w:sz w:val="24"/>
          <w:szCs w:val="24"/>
        </w:rPr>
        <w:t xml:space="preserve"> </w:t>
      </w:r>
      <w:r w:rsidRPr="00A94779">
        <w:rPr>
          <w:rFonts w:ascii="Times New Roman" w:hAnsi="Times New Roman" w:cs="Times New Roman"/>
          <w:bCs/>
          <w:sz w:val="24"/>
          <w:szCs w:val="24"/>
        </w:rPr>
        <w:t>COFE</w:t>
      </w:r>
      <w:r w:rsidRPr="00A94779">
        <w:rPr>
          <w:rFonts w:ascii="Times New Roman" w:hAnsi="Times New Roman" w:cs="Times New Roman"/>
          <w:b/>
          <w:bCs/>
          <w:sz w:val="24"/>
          <w:szCs w:val="24"/>
        </w:rPr>
        <w:t>-</w:t>
      </w:r>
      <w:r w:rsidRPr="00A94779">
        <w:rPr>
          <w:rFonts w:ascii="Times New Roman" w:hAnsi="Times New Roman" w:cs="Times New Roman"/>
          <w:bCs/>
          <w:sz w:val="24"/>
          <w:szCs w:val="24"/>
        </w:rPr>
        <w:t>CESA</w:t>
      </w:r>
      <w:r w:rsidRPr="00A94779">
        <w:rPr>
          <w:rFonts w:ascii="Times New Roman" w:hAnsi="Times New Roman" w:cs="Times New Roman"/>
          <w:sz w:val="24"/>
          <w:szCs w:val="24"/>
        </w:rPr>
        <w:t xml:space="preserve"> pour l’année académique 201</w:t>
      </w:r>
      <w:r w:rsidR="00E77906">
        <w:rPr>
          <w:rFonts w:ascii="Times New Roman" w:hAnsi="Times New Roman" w:cs="Times New Roman"/>
          <w:sz w:val="24"/>
          <w:szCs w:val="24"/>
        </w:rPr>
        <w:t>8</w:t>
      </w:r>
      <w:r w:rsidRPr="00A94779">
        <w:rPr>
          <w:rFonts w:ascii="Times New Roman" w:hAnsi="Times New Roman" w:cs="Times New Roman"/>
          <w:sz w:val="24"/>
          <w:szCs w:val="24"/>
        </w:rPr>
        <w:t>-201</w:t>
      </w:r>
      <w:r w:rsidR="00E77906">
        <w:rPr>
          <w:rFonts w:ascii="Times New Roman" w:hAnsi="Times New Roman" w:cs="Times New Roman"/>
          <w:sz w:val="24"/>
          <w:szCs w:val="24"/>
        </w:rPr>
        <w:t>9</w:t>
      </w:r>
      <w:r w:rsidRPr="00A94779">
        <w:rPr>
          <w:rFonts w:ascii="Times New Roman" w:hAnsi="Times New Roman" w:cs="Times New Roman"/>
          <w:sz w:val="24"/>
          <w:szCs w:val="24"/>
        </w:rPr>
        <w:t xml:space="preserve"> sont :</w:t>
      </w:r>
    </w:p>
    <w:p w:rsidR="00E66832" w:rsidRPr="00A94779" w:rsidRDefault="00E66832" w:rsidP="00E66832">
      <w:pPr>
        <w:spacing w:after="0" w:line="240" w:lineRule="auto"/>
        <w:jc w:val="both"/>
        <w:rPr>
          <w:rFonts w:cs="Times New Roman"/>
          <w:b/>
          <w:bCs/>
        </w:rPr>
      </w:pPr>
    </w:p>
    <w:p w:rsidR="00E66832" w:rsidRPr="00A94779" w:rsidRDefault="00E66832" w:rsidP="00E66832">
      <w:pPr>
        <w:numPr>
          <w:ilvl w:val="0"/>
          <w:numId w:val="3"/>
        </w:numPr>
        <w:spacing w:after="0" w:line="240" w:lineRule="auto"/>
        <w:ind w:firstLine="0"/>
        <w:jc w:val="both"/>
        <w:outlineLvl w:val="0"/>
        <w:rPr>
          <w:rFonts w:ascii="Times New Roman" w:hAnsi="Times New Roman" w:cs="Times New Roman"/>
          <w:sz w:val="28"/>
          <w:szCs w:val="28"/>
        </w:rPr>
      </w:pPr>
      <w:r w:rsidRPr="00A94779">
        <w:rPr>
          <w:rFonts w:ascii="Times New Roman" w:hAnsi="Times New Roman" w:cs="Times New Roman"/>
          <w:b/>
          <w:bCs/>
          <w:sz w:val="28"/>
          <w:szCs w:val="28"/>
        </w:rPr>
        <w:t>Les filières de Formation</w:t>
      </w:r>
      <w:r w:rsidRPr="00A94779">
        <w:rPr>
          <w:rFonts w:ascii="Times New Roman" w:hAnsi="Times New Roman" w:cs="Times New Roman"/>
          <w:sz w:val="28"/>
          <w:szCs w:val="28"/>
        </w:rPr>
        <w:t xml:space="preserve"> </w:t>
      </w:r>
    </w:p>
    <w:tbl>
      <w:tblPr>
        <w:tblW w:w="10944" w:type="dxa"/>
        <w:jc w:val="center"/>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76"/>
        <w:gridCol w:w="5668"/>
      </w:tblGrid>
      <w:tr w:rsidR="00E66832" w:rsidRPr="00A94779" w:rsidTr="00F043C3">
        <w:trPr>
          <w:jc w:val="center"/>
        </w:trPr>
        <w:tc>
          <w:tcPr>
            <w:tcW w:w="5276" w:type="dxa"/>
            <w:vAlign w:val="center"/>
          </w:tcPr>
          <w:p w:rsidR="00E66832" w:rsidRPr="00A94779" w:rsidRDefault="00E66832" w:rsidP="00F043C3">
            <w:pPr>
              <w:spacing w:after="0"/>
              <w:jc w:val="center"/>
              <w:rPr>
                <w:rFonts w:ascii="Times New Roman" w:hAnsi="Times New Roman" w:cs="Times New Roman"/>
                <w:b/>
                <w:bCs/>
                <w:sz w:val="24"/>
                <w:szCs w:val="24"/>
              </w:rPr>
            </w:pPr>
            <w:r w:rsidRPr="00A94779">
              <w:rPr>
                <w:rFonts w:ascii="Times New Roman" w:hAnsi="Times New Roman" w:cs="Times New Roman"/>
                <w:b/>
                <w:bCs/>
                <w:sz w:val="24"/>
                <w:szCs w:val="24"/>
              </w:rPr>
              <w:t>LICENCES PROFESSIONNELLES</w:t>
            </w:r>
          </w:p>
        </w:tc>
        <w:tc>
          <w:tcPr>
            <w:tcW w:w="5668" w:type="dxa"/>
            <w:vAlign w:val="center"/>
          </w:tcPr>
          <w:p w:rsidR="00E66832" w:rsidRPr="00A94779" w:rsidRDefault="00E66832" w:rsidP="00F043C3">
            <w:pPr>
              <w:spacing w:after="0"/>
              <w:jc w:val="center"/>
              <w:rPr>
                <w:rFonts w:ascii="Times New Roman" w:hAnsi="Times New Roman" w:cs="Times New Roman"/>
                <w:b/>
                <w:bCs/>
                <w:sz w:val="24"/>
                <w:szCs w:val="24"/>
              </w:rPr>
            </w:pPr>
            <w:r>
              <w:rPr>
                <w:rFonts w:ascii="Times New Roman" w:hAnsi="Times New Roman" w:cs="Times New Roman"/>
                <w:b/>
                <w:bCs/>
                <w:sz w:val="24"/>
                <w:szCs w:val="24"/>
              </w:rPr>
              <w:t>MASTERS PROFESSIONNEL</w:t>
            </w:r>
            <w:r w:rsidRPr="00A94779">
              <w:rPr>
                <w:rFonts w:ascii="Times New Roman" w:hAnsi="Times New Roman" w:cs="Times New Roman"/>
                <w:b/>
                <w:bCs/>
                <w:sz w:val="24"/>
                <w:szCs w:val="24"/>
              </w:rPr>
              <w:t>S</w:t>
            </w:r>
          </w:p>
        </w:tc>
      </w:tr>
      <w:tr w:rsidR="00E66832" w:rsidRPr="00A94779" w:rsidTr="00F043C3">
        <w:trPr>
          <w:trHeight w:val="1792"/>
          <w:jc w:val="center"/>
        </w:trPr>
        <w:tc>
          <w:tcPr>
            <w:tcW w:w="5276" w:type="dxa"/>
          </w:tcPr>
          <w:p w:rsidR="00E66832" w:rsidRDefault="00E66832" w:rsidP="00E66832">
            <w:pPr>
              <w:numPr>
                <w:ilvl w:val="0"/>
                <w:numId w:val="4"/>
              </w:numPr>
              <w:spacing w:after="0"/>
              <w:ind w:left="468" w:hanging="142"/>
              <w:rPr>
                <w:rFonts w:ascii="Times New Roman" w:hAnsi="Times New Roman" w:cs="Times New Roman"/>
                <w:b/>
                <w:sz w:val="20"/>
                <w:szCs w:val="20"/>
              </w:rPr>
            </w:pPr>
            <w:r w:rsidRPr="00A94779">
              <w:rPr>
                <w:rFonts w:ascii="Times New Roman" w:hAnsi="Times New Roman" w:cs="Times New Roman"/>
                <w:b/>
                <w:sz w:val="20"/>
                <w:szCs w:val="20"/>
              </w:rPr>
              <w:t>COMMERCE, MARKETING  ET COMMUNICATION</w:t>
            </w:r>
          </w:p>
          <w:p w:rsidR="00E66832" w:rsidRPr="00A82CC4" w:rsidRDefault="00E66832" w:rsidP="00F043C3">
            <w:pPr>
              <w:spacing w:after="0"/>
              <w:ind w:left="468"/>
              <w:rPr>
                <w:rFonts w:ascii="Times New Roman" w:hAnsi="Times New Roman" w:cs="Times New Roman"/>
                <w:b/>
                <w:sz w:val="10"/>
                <w:szCs w:val="10"/>
              </w:rPr>
            </w:pPr>
          </w:p>
          <w:p w:rsidR="00E66832" w:rsidRDefault="00E66832" w:rsidP="00E66832">
            <w:pPr>
              <w:numPr>
                <w:ilvl w:val="0"/>
                <w:numId w:val="4"/>
              </w:numPr>
              <w:spacing w:after="0"/>
              <w:ind w:left="468" w:hanging="142"/>
              <w:contextualSpacing/>
              <w:rPr>
                <w:rFonts w:ascii="Times New Roman" w:hAnsi="Times New Roman" w:cs="Times New Roman"/>
                <w:b/>
                <w:sz w:val="20"/>
                <w:szCs w:val="20"/>
              </w:rPr>
            </w:pPr>
            <w:r w:rsidRPr="00A94779">
              <w:rPr>
                <w:rFonts w:ascii="Times New Roman" w:hAnsi="Times New Roman" w:cs="Times New Roman"/>
                <w:b/>
                <w:sz w:val="20"/>
                <w:szCs w:val="20"/>
              </w:rPr>
              <w:t>FINANCE, COMPTABILITE ET CONTROLE DE GESTION</w:t>
            </w:r>
          </w:p>
          <w:p w:rsidR="00E66832" w:rsidRPr="00A82CC4" w:rsidRDefault="00E66832" w:rsidP="00F043C3">
            <w:pPr>
              <w:spacing w:after="0"/>
              <w:contextualSpacing/>
              <w:rPr>
                <w:rFonts w:ascii="Times New Roman" w:hAnsi="Times New Roman" w:cs="Times New Roman"/>
                <w:b/>
                <w:sz w:val="10"/>
                <w:szCs w:val="10"/>
              </w:rPr>
            </w:pPr>
          </w:p>
          <w:p w:rsidR="00E66832" w:rsidRPr="00A94779" w:rsidRDefault="00E66832" w:rsidP="00E66832">
            <w:pPr>
              <w:numPr>
                <w:ilvl w:val="0"/>
                <w:numId w:val="4"/>
              </w:numPr>
              <w:spacing w:after="0"/>
              <w:ind w:left="468" w:hanging="142"/>
              <w:contextualSpacing/>
              <w:rPr>
                <w:rFonts w:ascii="Times New Roman" w:hAnsi="Times New Roman" w:cs="Times New Roman"/>
                <w:b/>
                <w:sz w:val="24"/>
                <w:szCs w:val="24"/>
              </w:rPr>
            </w:pPr>
            <w:r w:rsidRPr="00A94779">
              <w:rPr>
                <w:rFonts w:ascii="Times New Roman" w:hAnsi="Times New Roman" w:cs="Times New Roman"/>
                <w:b/>
                <w:sz w:val="20"/>
                <w:szCs w:val="20"/>
              </w:rPr>
              <w:t xml:space="preserve"> INFORMATIQUE RESEAUX ET GENIE LOGICIEL</w:t>
            </w:r>
            <w:r w:rsidRPr="00A94779">
              <w:rPr>
                <w:rFonts w:ascii="Times New Roman" w:hAnsi="Times New Roman" w:cs="Times New Roman"/>
                <w:b/>
                <w:sz w:val="24"/>
                <w:szCs w:val="24"/>
              </w:rPr>
              <w:t xml:space="preserve"> </w:t>
            </w:r>
          </w:p>
        </w:tc>
        <w:tc>
          <w:tcPr>
            <w:tcW w:w="5668" w:type="dxa"/>
          </w:tcPr>
          <w:p w:rsidR="00E66832" w:rsidRPr="003647B1" w:rsidRDefault="00E66832" w:rsidP="00E66832">
            <w:pPr>
              <w:numPr>
                <w:ilvl w:val="0"/>
                <w:numId w:val="4"/>
              </w:numPr>
              <w:spacing w:after="0" w:line="360" w:lineRule="auto"/>
              <w:ind w:left="284" w:hanging="160"/>
              <w:rPr>
                <w:rFonts w:ascii="Times New Roman" w:hAnsi="Times New Roman" w:cs="Times New Roman"/>
                <w:b/>
                <w:sz w:val="20"/>
                <w:szCs w:val="20"/>
              </w:rPr>
            </w:pPr>
            <w:r w:rsidRPr="003647B1">
              <w:rPr>
                <w:rFonts w:ascii="Times New Roman" w:hAnsi="Times New Roman" w:cs="Times New Roman"/>
                <w:b/>
                <w:sz w:val="20"/>
                <w:szCs w:val="20"/>
              </w:rPr>
              <w:t>COMMERCE,  MARKETING ET COMMUNICATION</w:t>
            </w:r>
          </w:p>
          <w:p w:rsidR="00E66832" w:rsidRPr="003647B1" w:rsidRDefault="00E66832" w:rsidP="00E66832">
            <w:pPr>
              <w:numPr>
                <w:ilvl w:val="0"/>
                <w:numId w:val="4"/>
              </w:numPr>
              <w:spacing w:after="0" w:line="360" w:lineRule="auto"/>
              <w:ind w:left="284" w:hanging="160"/>
              <w:contextualSpacing/>
              <w:rPr>
                <w:rFonts w:ascii="Times New Roman" w:hAnsi="Times New Roman" w:cs="Times New Roman"/>
                <w:b/>
                <w:sz w:val="20"/>
                <w:szCs w:val="20"/>
              </w:rPr>
            </w:pPr>
            <w:r w:rsidRPr="003647B1">
              <w:rPr>
                <w:rFonts w:ascii="Times New Roman" w:hAnsi="Times New Roman" w:cs="Times New Roman"/>
                <w:b/>
                <w:sz w:val="20"/>
                <w:szCs w:val="20"/>
              </w:rPr>
              <w:t>AUDIT ET CONTROLE DE GESTION</w:t>
            </w:r>
          </w:p>
          <w:p w:rsidR="00E66832" w:rsidRPr="003647B1" w:rsidRDefault="00E66832" w:rsidP="00E66832">
            <w:pPr>
              <w:numPr>
                <w:ilvl w:val="0"/>
                <w:numId w:val="4"/>
              </w:numPr>
              <w:spacing w:after="0" w:line="360" w:lineRule="auto"/>
              <w:ind w:left="284" w:hanging="160"/>
              <w:contextualSpacing/>
              <w:rPr>
                <w:rFonts w:ascii="Times New Roman" w:hAnsi="Times New Roman" w:cs="Times New Roman"/>
                <w:b/>
                <w:sz w:val="20"/>
                <w:szCs w:val="20"/>
              </w:rPr>
            </w:pPr>
            <w:r w:rsidRPr="003647B1">
              <w:rPr>
                <w:rFonts w:ascii="Times New Roman" w:hAnsi="Times New Roman" w:cs="Times New Roman"/>
                <w:b/>
                <w:sz w:val="20"/>
                <w:szCs w:val="20"/>
              </w:rPr>
              <w:t xml:space="preserve">INFORMATIQUE </w:t>
            </w:r>
          </w:p>
          <w:p w:rsidR="00E66832" w:rsidRPr="003647B1" w:rsidRDefault="00E66832" w:rsidP="00E66832">
            <w:pPr>
              <w:pStyle w:val="Paragraphedeliste"/>
              <w:numPr>
                <w:ilvl w:val="0"/>
                <w:numId w:val="5"/>
              </w:numPr>
              <w:spacing w:after="0" w:line="360" w:lineRule="auto"/>
              <w:ind w:left="407" w:firstLine="0"/>
              <w:rPr>
                <w:rFonts w:ascii="Times New Roman" w:hAnsi="Times New Roman"/>
                <w:b/>
                <w:sz w:val="20"/>
                <w:szCs w:val="20"/>
              </w:rPr>
            </w:pPr>
            <w:r>
              <w:rPr>
                <w:rFonts w:ascii="Times New Roman" w:hAnsi="Times New Roman"/>
                <w:b/>
                <w:sz w:val="20"/>
                <w:szCs w:val="20"/>
              </w:rPr>
              <w:t>Option :</w:t>
            </w:r>
            <w:r w:rsidRPr="003647B1">
              <w:rPr>
                <w:rFonts w:ascii="Times New Roman" w:hAnsi="Times New Roman"/>
                <w:b/>
                <w:sz w:val="20"/>
                <w:szCs w:val="20"/>
              </w:rPr>
              <w:t xml:space="preserve"> RESEAUX</w:t>
            </w:r>
            <w:r>
              <w:rPr>
                <w:rFonts w:ascii="Times New Roman" w:hAnsi="Times New Roman"/>
                <w:b/>
                <w:sz w:val="20"/>
                <w:szCs w:val="20"/>
              </w:rPr>
              <w:t> ;</w:t>
            </w:r>
          </w:p>
          <w:p w:rsidR="00E66832" w:rsidRPr="00A94779" w:rsidRDefault="00E66832" w:rsidP="00E66832">
            <w:pPr>
              <w:pStyle w:val="Paragraphedeliste"/>
              <w:numPr>
                <w:ilvl w:val="0"/>
                <w:numId w:val="5"/>
              </w:numPr>
              <w:spacing w:after="0" w:line="360" w:lineRule="auto"/>
              <w:ind w:left="407" w:firstLine="0"/>
              <w:rPr>
                <w:rFonts w:ascii="Times New Roman" w:hAnsi="Times New Roman"/>
                <w:b/>
                <w:sz w:val="24"/>
                <w:szCs w:val="24"/>
              </w:rPr>
            </w:pPr>
            <w:r w:rsidRPr="003647B1">
              <w:rPr>
                <w:rFonts w:ascii="Times New Roman" w:hAnsi="Times New Roman"/>
                <w:b/>
                <w:sz w:val="20"/>
                <w:szCs w:val="20"/>
              </w:rPr>
              <w:t>Option : GENIE LOGICIEL</w:t>
            </w:r>
            <w:r>
              <w:rPr>
                <w:rFonts w:ascii="Times New Roman" w:hAnsi="Times New Roman"/>
                <w:b/>
                <w:sz w:val="20"/>
                <w:szCs w:val="20"/>
              </w:rPr>
              <w:t>.</w:t>
            </w:r>
            <w:r w:rsidRPr="003647B1">
              <w:rPr>
                <w:rFonts w:ascii="Times New Roman" w:hAnsi="Times New Roman"/>
                <w:b/>
                <w:sz w:val="24"/>
                <w:szCs w:val="24"/>
              </w:rPr>
              <w:t xml:space="preserve"> </w:t>
            </w:r>
          </w:p>
        </w:tc>
      </w:tr>
    </w:tbl>
    <w:p w:rsidR="00E66832" w:rsidRPr="00A94779" w:rsidRDefault="00E66832" w:rsidP="00E66832">
      <w:pPr>
        <w:numPr>
          <w:ilvl w:val="0"/>
          <w:numId w:val="3"/>
        </w:numPr>
        <w:spacing w:after="120" w:line="240" w:lineRule="auto"/>
        <w:ind w:left="714" w:firstLine="0"/>
        <w:jc w:val="both"/>
        <w:outlineLvl w:val="0"/>
        <w:rPr>
          <w:rFonts w:ascii="Times New Roman" w:hAnsi="Times New Roman" w:cs="Times New Roman"/>
          <w:b/>
          <w:bCs/>
          <w:sz w:val="28"/>
          <w:szCs w:val="28"/>
        </w:rPr>
      </w:pPr>
      <w:r w:rsidRPr="00A94779">
        <w:rPr>
          <w:rFonts w:ascii="Times New Roman" w:hAnsi="Times New Roman" w:cs="Times New Roman"/>
          <w:b/>
          <w:bCs/>
          <w:sz w:val="28"/>
          <w:szCs w:val="28"/>
        </w:rPr>
        <w:t>La tenue</w:t>
      </w:r>
    </w:p>
    <w:p w:rsidR="00E66832" w:rsidRPr="00A94779" w:rsidRDefault="00E66832" w:rsidP="00E66832">
      <w:pPr>
        <w:spacing w:after="0" w:line="240" w:lineRule="auto"/>
        <w:jc w:val="both"/>
        <w:rPr>
          <w:rFonts w:ascii="Times New Roman" w:hAnsi="Times New Roman" w:cs="Times New Roman"/>
          <w:sz w:val="24"/>
          <w:szCs w:val="24"/>
        </w:rPr>
      </w:pPr>
      <w:r w:rsidRPr="00A94779">
        <w:rPr>
          <w:rFonts w:ascii="Times New Roman" w:hAnsi="Times New Roman" w:cs="Times New Roman"/>
          <w:sz w:val="24"/>
          <w:szCs w:val="24"/>
        </w:rPr>
        <w:t>Les tenues indiquées sont :</w:t>
      </w:r>
    </w:p>
    <w:p w:rsidR="00E66832" w:rsidRPr="00A94779" w:rsidRDefault="00E66832" w:rsidP="00E66832">
      <w:pPr>
        <w:numPr>
          <w:ilvl w:val="0"/>
          <w:numId w:val="4"/>
        </w:numPr>
        <w:spacing w:after="0" w:line="240" w:lineRule="auto"/>
        <w:ind w:left="714" w:firstLine="0"/>
        <w:jc w:val="both"/>
        <w:rPr>
          <w:rFonts w:ascii="Times New Roman" w:hAnsi="Times New Roman" w:cs="Times New Roman"/>
          <w:sz w:val="24"/>
          <w:szCs w:val="24"/>
        </w:rPr>
      </w:pPr>
      <w:r w:rsidRPr="00A94779">
        <w:rPr>
          <w:rFonts w:ascii="Times New Roman" w:hAnsi="Times New Roman" w:cs="Times New Roman"/>
          <w:sz w:val="24"/>
          <w:szCs w:val="24"/>
        </w:rPr>
        <w:t>un costume pour les hommes et un tailleur pour les femmes ;</w:t>
      </w:r>
    </w:p>
    <w:p w:rsidR="00E66832" w:rsidRPr="00A94779" w:rsidRDefault="00E66832" w:rsidP="00E66832">
      <w:pPr>
        <w:spacing w:after="0" w:line="240" w:lineRule="auto"/>
        <w:jc w:val="both"/>
        <w:rPr>
          <w:rFonts w:ascii="Times New Roman" w:hAnsi="Times New Roman" w:cs="Times New Roman"/>
          <w:sz w:val="24"/>
          <w:szCs w:val="24"/>
        </w:rPr>
      </w:pPr>
      <w:r w:rsidRPr="00A94779">
        <w:rPr>
          <w:rFonts w:ascii="Times New Roman" w:hAnsi="Times New Roman" w:cs="Times New Roman"/>
          <w:sz w:val="24"/>
          <w:szCs w:val="24"/>
        </w:rPr>
        <w:t xml:space="preserve">les couleurs portent sur </w:t>
      </w:r>
      <w:r w:rsidRPr="00A94779">
        <w:rPr>
          <w:rFonts w:ascii="Times New Roman" w:hAnsi="Times New Roman" w:cs="Times New Roman"/>
          <w:b/>
          <w:bCs/>
          <w:sz w:val="24"/>
          <w:szCs w:val="24"/>
        </w:rPr>
        <w:t>le gris</w:t>
      </w:r>
      <w:r w:rsidRPr="00A94779">
        <w:rPr>
          <w:rFonts w:ascii="Times New Roman" w:hAnsi="Times New Roman" w:cs="Times New Roman"/>
          <w:sz w:val="24"/>
          <w:szCs w:val="24"/>
        </w:rPr>
        <w:t xml:space="preserve"> pour la veste, le pantalon ou la jupe et </w:t>
      </w:r>
      <w:r w:rsidRPr="00A94779">
        <w:rPr>
          <w:rFonts w:ascii="Times New Roman" w:hAnsi="Times New Roman" w:cs="Times New Roman"/>
          <w:b/>
          <w:bCs/>
          <w:sz w:val="24"/>
          <w:szCs w:val="24"/>
        </w:rPr>
        <w:t>le</w:t>
      </w:r>
      <w:r w:rsidRPr="00A94779">
        <w:rPr>
          <w:rFonts w:ascii="Times New Roman" w:hAnsi="Times New Roman" w:cs="Times New Roman"/>
          <w:sz w:val="24"/>
          <w:szCs w:val="24"/>
        </w:rPr>
        <w:t xml:space="preserve"> </w:t>
      </w:r>
      <w:r w:rsidRPr="00A94779">
        <w:rPr>
          <w:rFonts w:ascii="Times New Roman" w:hAnsi="Times New Roman" w:cs="Times New Roman"/>
          <w:b/>
          <w:bCs/>
          <w:sz w:val="24"/>
          <w:szCs w:val="24"/>
        </w:rPr>
        <w:t xml:space="preserve">beige </w:t>
      </w:r>
      <w:r w:rsidRPr="00A94779">
        <w:rPr>
          <w:rFonts w:ascii="Times New Roman" w:hAnsi="Times New Roman" w:cs="Times New Roman"/>
          <w:sz w:val="24"/>
          <w:szCs w:val="24"/>
        </w:rPr>
        <w:t xml:space="preserve">pour la chemise plus une cravate </w:t>
      </w:r>
      <w:r>
        <w:rPr>
          <w:rFonts w:ascii="Times New Roman" w:hAnsi="Times New Roman" w:cs="Times New Roman"/>
          <w:sz w:val="24"/>
          <w:szCs w:val="24"/>
        </w:rPr>
        <w:t xml:space="preserve">(pour les garçons) </w:t>
      </w:r>
      <w:r w:rsidRPr="00A94779">
        <w:rPr>
          <w:rFonts w:ascii="Times New Roman" w:hAnsi="Times New Roman" w:cs="Times New Roman"/>
          <w:sz w:val="24"/>
          <w:szCs w:val="24"/>
        </w:rPr>
        <w:t xml:space="preserve">ou un nœud lavallière </w:t>
      </w:r>
      <w:r>
        <w:rPr>
          <w:rFonts w:ascii="Times New Roman" w:hAnsi="Times New Roman" w:cs="Times New Roman"/>
          <w:sz w:val="24"/>
          <w:szCs w:val="24"/>
        </w:rPr>
        <w:t xml:space="preserve">(pour les filles) de couleur </w:t>
      </w:r>
      <w:r w:rsidRPr="00A94779">
        <w:rPr>
          <w:rFonts w:ascii="Times New Roman" w:hAnsi="Times New Roman" w:cs="Times New Roman"/>
          <w:sz w:val="24"/>
          <w:szCs w:val="24"/>
        </w:rPr>
        <w:t>rouge-bordeaux.</w:t>
      </w:r>
    </w:p>
    <w:p w:rsidR="00E66832" w:rsidRPr="00A94779" w:rsidRDefault="00E66832" w:rsidP="00E66832">
      <w:pPr>
        <w:numPr>
          <w:ilvl w:val="0"/>
          <w:numId w:val="4"/>
        </w:numPr>
        <w:spacing w:line="240" w:lineRule="auto"/>
        <w:ind w:firstLine="0"/>
        <w:jc w:val="both"/>
        <w:rPr>
          <w:rFonts w:ascii="Times New Roman" w:hAnsi="Times New Roman" w:cs="Times New Roman"/>
          <w:sz w:val="24"/>
          <w:szCs w:val="24"/>
        </w:rPr>
      </w:pPr>
      <w:r w:rsidRPr="00A94779">
        <w:rPr>
          <w:rFonts w:ascii="Times New Roman" w:hAnsi="Times New Roman" w:cs="Times New Roman"/>
          <w:sz w:val="24"/>
          <w:szCs w:val="24"/>
        </w:rPr>
        <w:t>un polo et un macaron à l’effigie du Groupe COFE CESA.</w:t>
      </w:r>
    </w:p>
    <w:p w:rsidR="00E66832" w:rsidRPr="000326CC" w:rsidRDefault="00E66832" w:rsidP="00E66832">
      <w:pPr>
        <w:spacing w:after="0" w:line="240" w:lineRule="auto"/>
        <w:jc w:val="both"/>
        <w:rPr>
          <w:rFonts w:ascii="Times New Roman" w:hAnsi="Times New Roman" w:cs="Times New Roman"/>
          <w:b/>
          <w:i/>
          <w:sz w:val="24"/>
          <w:szCs w:val="24"/>
        </w:rPr>
      </w:pPr>
      <w:r w:rsidRPr="000326CC">
        <w:rPr>
          <w:rFonts w:ascii="Times New Roman" w:hAnsi="Times New Roman" w:cs="Times New Roman"/>
          <w:b/>
          <w:i/>
          <w:sz w:val="24"/>
          <w:szCs w:val="24"/>
        </w:rPr>
        <w:t xml:space="preserve">NB : </w:t>
      </w:r>
    </w:p>
    <w:p w:rsidR="00E66832" w:rsidRPr="000326CC" w:rsidRDefault="00E66832" w:rsidP="00E66832">
      <w:pPr>
        <w:numPr>
          <w:ilvl w:val="0"/>
          <w:numId w:val="5"/>
        </w:numPr>
        <w:spacing w:after="0" w:line="240" w:lineRule="auto"/>
        <w:ind w:firstLine="0"/>
        <w:jc w:val="both"/>
        <w:rPr>
          <w:rFonts w:ascii="Times New Roman" w:hAnsi="Times New Roman" w:cs="Times New Roman"/>
          <w:b/>
          <w:i/>
          <w:sz w:val="24"/>
          <w:szCs w:val="24"/>
        </w:rPr>
      </w:pPr>
      <w:r w:rsidRPr="000326CC">
        <w:rPr>
          <w:rFonts w:ascii="Times New Roman" w:hAnsi="Times New Roman" w:cs="Times New Roman"/>
          <w:b/>
          <w:i/>
          <w:sz w:val="24"/>
          <w:szCs w:val="24"/>
        </w:rPr>
        <w:t>la tenue pour la formation continue est libre ;</w:t>
      </w:r>
    </w:p>
    <w:p w:rsidR="00E66832" w:rsidRPr="00A94779" w:rsidRDefault="00E66832" w:rsidP="00E66832">
      <w:pPr>
        <w:numPr>
          <w:ilvl w:val="0"/>
          <w:numId w:val="5"/>
        </w:numPr>
        <w:spacing w:after="0" w:line="240" w:lineRule="auto"/>
        <w:ind w:firstLine="0"/>
        <w:jc w:val="both"/>
        <w:rPr>
          <w:rFonts w:ascii="Times New Roman" w:hAnsi="Times New Roman" w:cs="Times New Roman"/>
          <w:i/>
          <w:sz w:val="24"/>
          <w:szCs w:val="24"/>
        </w:rPr>
      </w:pPr>
      <w:r w:rsidRPr="000326CC">
        <w:rPr>
          <w:rFonts w:ascii="Times New Roman" w:hAnsi="Times New Roman" w:cs="Times New Roman"/>
          <w:b/>
          <w:i/>
          <w:sz w:val="24"/>
          <w:szCs w:val="24"/>
        </w:rPr>
        <w:t>Les tissus de l’uniforme peuvent s’obtenir  au sein du Groupe COFE-CES</w:t>
      </w:r>
      <w:r>
        <w:rPr>
          <w:rFonts w:ascii="Times New Roman" w:hAnsi="Times New Roman" w:cs="Times New Roman"/>
          <w:b/>
          <w:i/>
          <w:sz w:val="24"/>
          <w:szCs w:val="24"/>
        </w:rPr>
        <w:t>A.</w:t>
      </w:r>
    </w:p>
    <w:p w:rsidR="00E66832" w:rsidRDefault="00E66832" w:rsidP="00E66832">
      <w:pPr>
        <w:spacing w:after="0" w:line="240" w:lineRule="auto"/>
        <w:ind w:left="720"/>
        <w:jc w:val="both"/>
        <w:rPr>
          <w:rFonts w:ascii="Times New Roman" w:hAnsi="Times New Roman" w:cs="Times New Roman"/>
          <w:i/>
          <w:sz w:val="24"/>
          <w:szCs w:val="24"/>
        </w:rPr>
        <w:sectPr w:rsidR="00E66832" w:rsidSect="00F043C3">
          <w:pgSz w:w="11906" w:h="16838"/>
          <w:pgMar w:top="568" w:right="991" w:bottom="1417" w:left="851" w:header="708" w:footer="708" w:gutter="0"/>
          <w:cols w:space="708"/>
          <w:docGrid w:linePitch="360"/>
        </w:sectPr>
      </w:pPr>
    </w:p>
    <w:p w:rsidR="00E66832" w:rsidRPr="00A94779" w:rsidRDefault="00E66832" w:rsidP="00E66832">
      <w:pPr>
        <w:numPr>
          <w:ilvl w:val="0"/>
          <w:numId w:val="3"/>
        </w:numPr>
        <w:spacing w:after="120" w:line="240" w:lineRule="auto"/>
        <w:ind w:left="714" w:hanging="357"/>
        <w:jc w:val="both"/>
        <w:outlineLvl w:val="0"/>
        <w:rPr>
          <w:rFonts w:ascii="Times New Roman" w:hAnsi="Times New Roman" w:cs="Times New Roman"/>
          <w:b/>
          <w:bCs/>
          <w:sz w:val="28"/>
          <w:szCs w:val="28"/>
        </w:rPr>
      </w:pPr>
      <w:r w:rsidRPr="00A94779">
        <w:rPr>
          <w:rFonts w:ascii="Times New Roman" w:hAnsi="Times New Roman" w:cs="Times New Roman"/>
          <w:b/>
          <w:bCs/>
          <w:sz w:val="28"/>
          <w:szCs w:val="28"/>
        </w:rPr>
        <w:lastRenderedPageBreak/>
        <w:t xml:space="preserve">Dossier d’inscription et de réinscription  </w:t>
      </w:r>
    </w:p>
    <w:p w:rsidR="00E66832" w:rsidRPr="00A94779" w:rsidRDefault="00E66832" w:rsidP="00E66832">
      <w:pPr>
        <w:pStyle w:val="Corpsdetexte"/>
        <w:numPr>
          <w:ilvl w:val="0"/>
          <w:numId w:val="1"/>
        </w:numPr>
        <w:rPr>
          <w:rFonts w:ascii="Times New Roman" w:hAnsi="Times New Roman"/>
          <w:sz w:val="24"/>
          <w:szCs w:val="24"/>
        </w:rPr>
      </w:pPr>
      <w:r w:rsidRPr="00A94779">
        <w:rPr>
          <w:rFonts w:ascii="Times New Roman" w:hAnsi="Times New Roman"/>
          <w:sz w:val="24"/>
          <w:szCs w:val="24"/>
        </w:rPr>
        <w:t>06 photos d’identité du même tirage (obligatoirement prises au sein du Groupe COFE-CESA à 1 000 FCFA) ;</w:t>
      </w:r>
    </w:p>
    <w:p w:rsidR="00E66832" w:rsidRPr="00A94779" w:rsidRDefault="00E66832" w:rsidP="00E66832">
      <w:pPr>
        <w:pStyle w:val="Corpsdetexte"/>
        <w:numPr>
          <w:ilvl w:val="0"/>
          <w:numId w:val="1"/>
        </w:numPr>
        <w:tabs>
          <w:tab w:val="left" w:pos="2880"/>
        </w:tabs>
        <w:jc w:val="both"/>
        <w:rPr>
          <w:rFonts w:ascii="Times New Roman" w:hAnsi="Times New Roman"/>
          <w:sz w:val="24"/>
          <w:szCs w:val="24"/>
        </w:rPr>
      </w:pPr>
      <w:r w:rsidRPr="00A94779">
        <w:rPr>
          <w:rFonts w:ascii="Times New Roman" w:hAnsi="Times New Roman"/>
          <w:sz w:val="24"/>
          <w:szCs w:val="24"/>
        </w:rPr>
        <w:t xml:space="preserve">01 fiche de correspondance à retirer, à faire légaliser par un proche résidant obligatoirement dans le district d’Abidjan et à déposer une semaine après l’inscription auprès des éducateurs ; </w:t>
      </w:r>
    </w:p>
    <w:p w:rsidR="00E66832" w:rsidRPr="00A94779" w:rsidRDefault="00E66832" w:rsidP="00E66832">
      <w:pPr>
        <w:pStyle w:val="Corpsdetexte"/>
        <w:numPr>
          <w:ilvl w:val="0"/>
          <w:numId w:val="1"/>
        </w:numPr>
        <w:jc w:val="both"/>
        <w:rPr>
          <w:rFonts w:ascii="Times New Roman" w:hAnsi="Times New Roman"/>
          <w:sz w:val="24"/>
          <w:szCs w:val="24"/>
        </w:rPr>
      </w:pPr>
      <w:r w:rsidRPr="00A94779">
        <w:rPr>
          <w:rFonts w:ascii="Times New Roman" w:hAnsi="Times New Roman"/>
          <w:sz w:val="24"/>
          <w:szCs w:val="24"/>
        </w:rPr>
        <w:t>02 copies d’extrait d’acte de naissance ou de jugement supplétif lisible ;</w:t>
      </w:r>
    </w:p>
    <w:p w:rsidR="00E66832" w:rsidRPr="00A94779" w:rsidRDefault="00E66832" w:rsidP="00E66832">
      <w:pPr>
        <w:pStyle w:val="Corpsdetexte"/>
        <w:numPr>
          <w:ilvl w:val="0"/>
          <w:numId w:val="1"/>
        </w:numPr>
        <w:jc w:val="both"/>
        <w:rPr>
          <w:rFonts w:ascii="Times New Roman" w:hAnsi="Times New Roman"/>
          <w:sz w:val="24"/>
          <w:szCs w:val="24"/>
        </w:rPr>
      </w:pPr>
      <w:r w:rsidRPr="00A94779">
        <w:rPr>
          <w:rFonts w:ascii="Times New Roman" w:hAnsi="Times New Roman"/>
          <w:sz w:val="24"/>
          <w:szCs w:val="24"/>
        </w:rPr>
        <w:t>01 photocopie de la pièce d’identité en vigueur recto verso sur la même page ;</w:t>
      </w:r>
    </w:p>
    <w:p w:rsidR="00E66832" w:rsidRPr="001C0423" w:rsidRDefault="00E66832" w:rsidP="00E66832">
      <w:pPr>
        <w:pStyle w:val="Corpsdetexte"/>
        <w:numPr>
          <w:ilvl w:val="0"/>
          <w:numId w:val="1"/>
        </w:numPr>
        <w:jc w:val="both"/>
        <w:rPr>
          <w:rFonts w:ascii="Times New Roman" w:hAnsi="Times New Roman"/>
          <w:sz w:val="24"/>
          <w:szCs w:val="24"/>
        </w:rPr>
      </w:pPr>
      <w:r w:rsidRPr="001C0423">
        <w:rPr>
          <w:rFonts w:ascii="Times New Roman" w:hAnsi="Times New Roman"/>
          <w:sz w:val="24"/>
          <w:szCs w:val="24"/>
        </w:rPr>
        <w:t>02 photocopies légalisées du relevé de notes au BAC ou au BT ou au BP ;</w:t>
      </w:r>
    </w:p>
    <w:p w:rsidR="00E66832" w:rsidRPr="001C0423" w:rsidRDefault="00E66832" w:rsidP="00E66832">
      <w:pPr>
        <w:pStyle w:val="Corpsdetexte"/>
        <w:numPr>
          <w:ilvl w:val="0"/>
          <w:numId w:val="1"/>
        </w:numPr>
        <w:jc w:val="both"/>
        <w:rPr>
          <w:rFonts w:ascii="Times New Roman" w:hAnsi="Times New Roman"/>
          <w:sz w:val="24"/>
          <w:szCs w:val="24"/>
        </w:rPr>
      </w:pPr>
      <w:r w:rsidRPr="001C0423">
        <w:rPr>
          <w:rFonts w:ascii="Times New Roman" w:hAnsi="Times New Roman"/>
          <w:sz w:val="24"/>
          <w:szCs w:val="24"/>
        </w:rPr>
        <w:t>02 photocopies légalisées de l’admissibilité au BTS ou DEUG ou diplôme équivalent</w:t>
      </w:r>
      <w:r>
        <w:rPr>
          <w:rFonts w:ascii="Times New Roman" w:hAnsi="Times New Roman"/>
          <w:sz w:val="24"/>
          <w:szCs w:val="24"/>
        </w:rPr>
        <w:t> ;</w:t>
      </w:r>
    </w:p>
    <w:p w:rsidR="00E66832" w:rsidRPr="00A94779" w:rsidRDefault="00E66832" w:rsidP="00E66832">
      <w:pPr>
        <w:pStyle w:val="Corpsdetexte"/>
        <w:numPr>
          <w:ilvl w:val="0"/>
          <w:numId w:val="1"/>
        </w:numPr>
        <w:jc w:val="both"/>
        <w:rPr>
          <w:rFonts w:ascii="Times New Roman" w:hAnsi="Times New Roman"/>
          <w:sz w:val="24"/>
          <w:szCs w:val="24"/>
        </w:rPr>
      </w:pPr>
      <w:r w:rsidRPr="00A94779">
        <w:rPr>
          <w:rFonts w:ascii="Times New Roman" w:hAnsi="Times New Roman"/>
          <w:sz w:val="24"/>
          <w:szCs w:val="24"/>
        </w:rPr>
        <w:t xml:space="preserve">01 certificat de scolarité pour les </w:t>
      </w:r>
      <w:r w:rsidRPr="00A94779">
        <w:rPr>
          <w:rFonts w:ascii="Times New Roman" w:hAnsi="Times New Roman"/>
          <w:bCs/>
          <w:sz w:val="24"/>
          <w:szCs w:val="24"/>
        </w:rPr>
        <w:t>étudiants</w:t>
      </w:r>
      <w:r w:rsidRPr="00A94779">
        <w:rPr>
          <w:rFonts w:ascii="Times New Roman" w:hAnsi="Times New Roman"/>
          <w:sz w:val="24"/>
          <w:szCs w:val="24"/>
        </w:rPr>
        <w:t xml:space="preserve"> venant d’un autre établissement supérieur ;</w:t>
      </w:r>
    </w:p>
    <w:p w:rsidR="00E66832" w:rsidRPr="00A94779" w:rsidRDefault="00E66832" w:rsidP="00E66832">
      <w:pPr>
        <w:pStyle w:val="Corpsdetexte"/>
        <w:numPr>
          <w:ilvl w:val="0"/>
          <w:numId w:val="1"/>
        </w:numPr>
        <w:jc w:val="both"/>
        <w:rPr>
          <w:rFonts w:ascii="Times New Roman" w:hAnsi="Times New Roman"/>
          <w:sz w:val="24"/>
          <w:szCs w:val="24"/>
        </w:rPr>
      </w:pPr>
      <w:r w:rsidRPr="00A94779">
        <w:rPr>
          <w:rFonts w:ascii="Times New Roman" w:hAnsi="Times New Roman"/>
          <w:sz w:val="24"/>
          <w:szCs w:val="24"/>
        </w:rPr>
        <w:t>01 certificat de transfert pour les étudiants transférés d’un autre établissement supérieur ;</w:t>
      </w:r>
    </w:p>
    <w:p w:rsidR="00E66832" w:rsidRPr="00A94779" w:rsidRDefault="00E66832" w:rsidP="00E66832">
      <w:pPr>
        <w:pStyle w:val="Corpsdetexte"/>
        <w:numPr>
          <w:ilvl w:val="0"/>
          <w:numId w:val="1"/>
        </w:numPr>
        <w:jc w:val="both"/>
        <w:rPr>
          <w:rFonts w:ascii="Times New Roman" w:hAnsi="Times New Roman"/>
          <w:sz w:val="24"/>
          <w:szCs w:val="24"/>
        </w:rPr>
      </w:pPr>
      <w:r w:rsidRPr="00A94779">
        <w:rPr>
          <w:rFonts w:ascii="Times New Roman" w:hAnsi="Times New Roman"/>
          <w:sz w:val="24"/>
          <w:szCs w:val="24"/>
        </w:rPr>
        <w:t xml:space="preserve">01 photocopie des relevés de notes des derniers cours suivis par les </w:t>
      </w:r>
      <w:r w:rsidRPr="00A94779">
        <w:rPr>
          <w:rFonts w:ascii="Times New Roman" w:hAnsi="Times New Roman"/>
          <w:bCs/>
          <w:sz w:val="24"/>
          <w:szCs w:val="24"/>
        </w:rPr>
        <w:t>apprenants</w:t>
      </w:r>
      <w:r w:rsidRPr="00A94779">
        <w:rPr>
          <w:rFonts w:ascii="Times New Roman" w:hAnsi="Times New Roman"/>
          <w:sz w:val="24"/>
          <w:szCs w:val="24"/>
        </w:rPr>
        <w:t xml:space="preserve"> venant d’un autre établissement supérieur ;</w:t>
      </w:r>
    </w:p>
    <w:p w:rsidR="00E66832" w:rsidRPr="00A94779" w:rsidRDefault="00E66832" w:rsidP="00E66832">
      <w:pPr>
        <w:pStyle w:val="Corpsdetexte"/>
        <w:numPr>
          <w:ilvl w:val="0"/>
          <w:numId w:val="1"/>
        </w:numPr>
        <w:jc w:val="both"/>
        <w:rPr>
          <w:rFonts w:ascii="Times New Roman" w:hAnsi="Times New Roman"/>
          <w:sz w:val="24"/>
          <w:szCs w:val="24"/>
        </w:rPr>
      </w:pPr>
      <w:r w:rsidRPr="00A94779">
        <w:rPr>
          <w:rFonts w:ascii="Times New Roman" w:hAnsi="Times New Roman"/>
          <w:sz w:val="24"/>
          <w:szCs w:val="24"/>
        </w:rPr>
        <w:t xml:space="preserve">04 marqueurs </w:t>
      </w:r>
      <w:r w:rsidRPr="00A94779">
        <w:rPr>
          <w:rFonts w:ascii="Times New Roman" w:hAnsi="Times New Roman"/>
          <w:b/>
          <w:bCs/>
          <w:sz w:val="24"/>
          <w:szCs w:val="24"/>
        </w:rPr>
        <w:t>effaçables</w:t>
      </w:r>
      <w:r w:rsidRPr="00A94779">
        <w:rPr>
          <w:rFonts w:ascii="Times New Roman" w:hAnsi="Times New Roman"/>
          <w:sz w:val="24"/>
          <w:szCs w:val="24"/>
        </w:rPr>
        <w:t xml:space="preserve"> de marque BIC ou SCHNEIDER (2 noirs – 1 bleu – 1 rouge) ;</w:t>
      </w:r>
    </w:p>
    <w:p w:rsidR="00E66832" w:rsidRPr="00A94779" w:rsidRDefault="00E66832" w:rsidP="00E66832">
      <w:pPr>
        <w:pStyle w:val="Corpsdetexte"/>
        <w:numPr>
          <w:ilvl w:val="0"/>
          <w:numId w:val="1"/>
        </w:numPr>
        <w:jc w:val="both"/>
        <w:rPr>
          <w:rFonts w:ascii="Times New Roman" w:hAnsi="Times New Roman"/>
          <w:sz w:val="24"/>
          <w:szCs w:val="24"/>
        </w:rPr>
      </w:pPr>
      <w:r w:rsidRPr="00A94779">
        <w:rPr>
          <w:rFonts w:ascii="Times New Roman" w:hAnsi="Times New Roman"/>
          <w:sz w:val="24"/>
          <w:szCs w:val="24"/>
        </w:rPr>
        <w:t>01 paquet de rames de papier 80 g/m</w:t>
      </w:r>
      <w:r w:rsidRPr="00A94779">
        <w:rPr>
          <w:rFonts w:ascii="Times New Roman" w:hAnsi="Times New Roman"/>
          <w:sz w:val="24"/>
          <w:szCs w:val="24"/>
          <w:vertAlign w:val="superscript"/>
        </w:rPr>
        <w:t>2</w:t>
      </w:r>
      <w:r w:rsidRPr="00A94779">
        <w:rPr>
          <w:rFonts w:ascii="Times New Roman" w:hAnsi="Times New Roman"/>
          <w:sz w:val="24"/>
          <w:szCs w:val="24"/>
        </w:rPr>
        <w:t xml:space="preserve"> </w:t>
      </w:r>
      <w:r>
        <w:rPr>
          <w:rFonts w:ascii="Times New Roman" w:hAnsi="Times New Roman"/>
          <w:sz w:val="24"/>
          <w:szCs w:val="24"/>
        </w:rPr>
        <w:t>(DOUBLE A, SUPER LASER, BERGA).</w:t>
      </w:r>
    </w:p>
    <w:p w:rsidR="00E66832" w:rsidRPr="00A94779" w:rsidRDefault="00E66832" w:rsidP="00E66832">
      <w:pPr>
        <w:pStyle w:val="Corpsdetexte"/>
        <w:jc w:val="center"/>
        <w:outlineLvl w:val="0"/>
        <w:rPr>
          <w:rFonts w:ascii="Arial" w:hAnsi="Arial" w:cs="Arial"/>
          <w:b/>
          <w:sz w:val="20"/>
          <w:szCs w:val="20"/>
        </w:rPr>
      </w:pPr>
    </w:p>
    <w:p w:rsidR="00E66832" w:rsidRPr="00A94779" w:rsidRDefault="00E66832" w:rsidP="00E66832">
      <w:pPr>
        <w:numPr>
          <w:ilvl w:val="0"/>
          <w:numId w:val="3"/>
        </w:numPr>
        <w:spacing w:after="120" w:line="240" w:lineRule="auto"/>
        <w:ind w:left="714" w:hanging="357"/>
        <w:jc w:val="both"/>
        <w:outlineLvl w:val="0"/>
        <w:rPr>
          <w:rFonts w:ascii="Times New Roman" w:hAnsi="Times New Roman" w:cs="Times New Roman"/>
          <w:b/>
          <w:bCs/>
          <w:sz w:val="28"/>
          <w:szCs w:val="28"/>
        </w:rPr>
      </w:pPr>
      <w:r w:rsidRPr="00A94779">
        <w:rPr>
          <w:rFonts w:ascii="Times New Roman" w:hAnsi="Times New Roman" w:cs="Times New Roman"/>
          <w:b/>
          <w:bCs/>
          <w:sz w:val="28"/>
          <w:szCs w:val="28"/>
        </w:rPr>
        <w:t>Frais d’inscription et de scolarité</w:t>
      </w:r>
    </w:p>
    <w:tbl>
      <w:tblPr>
        <w:tblW w:w="1069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2660"/>
        <w:gridCol w:w="2693"/>
        <w:gridCol w:w="2693"/>
        <w:gridCol w:w="2649"/>
      </w:tblGrid>
      <w:tr w:rsidR="00E66832" w:rsidRPr="00A94779" w:rsidTr="00F043C3">
        <w:trPr>
          <w:cantSplit/>
          <w:trHeight w:val="620"/>
          <w:jc w:val="center"/>
        </w:trPr>
        <w:tc>
          <w:tcPr>
            <w:tcW w:w="2660" w:type="dxa"/>
            <w:vAlign w:val="center"/>
          </w:tcPr>
          <w:p w:rsidR="00E66832" w:rsidRPr="00A94779" w:rsidRDefault="00E66832" w:rsidP="00F043C3">
            <w:pPr>
              <w:spacing w:after="0" w:line="240" w:lineRule="auto"/>
              <w:rPr>
                <w:rFonts w:ascii="Times New Roman" w:hAnsi="Times New Roman" w:cs="Times New Roman"/>
                <w:b/>
                <w:bCs/>
                <w:sz w:val="24"/>
                <w:szCs w:val="24"/>
              </w:rPr>
            </w:pPr>
            <w:r w:rsidRPr="00A94779">
              <w:rPr>
                <w:rFonts w:ascii="Times New Roman" w:hAnsi="Times New Roman" w:cs="Times New Roman"/>
                <w:b/>
                <w:bCs/>
                <w:sz w:val="24"/>
                <w:szCs w:val="24"/>
              </w:rPr>
              <w:t>LIBELLES</w:t>
            </w:r>
          </w:p>
        </w:tc>
        <w:tc>
          <w:tcPr>
            <w:tcW w:w="2693" w:type="dxa"/>
            <w:vAlign w:val="center"/>
          </w:tcPr>
          <w:p w:rsidR="00E66832" w:rsidRPr="00A94779" w:rsidRDefault="00E66832" w:rsidP="00F043C3">
            <w:pPr>
              <w:spacing w:after="0" w:line="240" w:lineRule="auto"/>
              <w:jc w:val="center"/>
              <w:rPr>
                <w:rFonts w:ascii="Times New Roman" w:hAnsi="Times New Roman" w:cs="Times New Roman"/>
                <w:b/>
                <w:bCs/>
                <w:sz w:val="24"/>
                <w:szCs w:val="24"/>
              </w:rPr>
            </w:pPr>
            <w:r w:rsidRPr="00A94779">
              <w:rPr>
                <w:rFonts w:ascii="Times New Roman" w:hAnsi="Times New Roman" w:cs="Times New Roman"/>
                <w:b/>
                <w:bCs/>
                <w:sz w:val="24"/>
                <w:szCs w:val="24"/>
              </w:rPr>
              <w:t>INSCRIPTION</w:t>
            </w:r>
          </w:p>
        </w:tc>
        <w:tc>
          <w:tcPr>
            <w:tcW w:w="2693" w:type="dxa"/>
            <w:vAlign w:val="center"/>
          </w:tcPr>
          <w:p w:rsidR="00E66832" w:rsidRPr="00A94779" w:rsidRDefault="00E66832" w:rsidP="00F043C3">
            <w:pPr>
              <w:spacing w:after="0" w:line="240" w:lineRule="auto"/>
              <w:jc w:val="center"/>
              <w:rPr>
                <w:rFonts w:ascii="Times New Roman" w:hAnsi="Times New Roman" w:cs="Times New Roman"/>
                <w:b/>
                <w:bCs/>
                <w:sz w:val="24"/>
                <w:szCs w:val="24"/>
              </w:rPr>
            </w:pPr>
            <w:r w:rsidRPr="00A94779">
              <w:rPr>
                <w:rFonts w:ascii="Times New Roman" w:hAnsi="Times New Roman" w:cs="Times New Roman"/>
                <w:b/>
                <w:bCs/>
                <w:sz w:val="24"/>
                <w:szCs w:val="24"/>
              </w:rPr>
              <w:t>SCOLARITE</w:t>
            </w:r>
          </w:p>
        </w:tc>
        <w:tc>
          <w:tcPr>
            <w:tcW w:w="2649" w:type="dxa"/>
            <w:vAlign w:val="center"/>
          </w:tcPr>
          <w:p w:rsidR="00E66832" w:rsidRPr="00A94779" w:rsidRDefault="00E66832" w:rsidP="00F043C3">
            <w:pPr>
              <w:spacing w:after="0" w:line="240" w:lineRule="auto"/>
              <w:jc w:val="center"/>
              <w:rPr>
                <w:rFonts w:ascii="Times New Roman" w:hAnsi="Times New Roman" w:cs="Times New Roman"/>
                <w:b/>
                <w:bCs/>
                <w:sz w:val="24"/>
                <w:szCs w:val="24"/>
              </w:rPr>
            </w:pPr>
            <w:r w:rsidRPr="00A94779">
              <w:rPr>
                <w:rFonts w:ascii="Times New Roman" w:hAnsi="Times New Roman" w:cs="Times New Roman"/>
                <w:b/>
                <w:bCs/>
                <w:sz w:val="24"/>
                <w:szCs w:val="24"/>
              </w:rPr>
              <w:t>TOTAL A PAYER</w:t>
            </w:r>
          </w:p>
        </w:tc>
      </w:tr>
      <w:tr w:rsidR="00E66832" w:rsidRPr="00A94779" w:rsidTr="00F043C3">
        <w:trPr>
          <w:cantSplit/>
          <w:trHeight w:val="278"/>
          <w:jc w:val="center"/>
        </w:trPr>
        <w:tc>
          <w:tcPr>
            <w:tcW w:w="2660" w:type="dxa"/>
            <w:vAlign w:val="center"/>
          </w:tcPr>
          <w:p w:rsidR="00E66832" w:rsidRPr="001C0423" w:rsidRDefault="00E66832" w:rsidP="00F043C3">
            <w:pPr>
              <w:pStyle w:val="Corpsdetexte"/>
              <w:rPr>
                <w:rFonts w:ascii="Times New Roman" w:hAnsi="Times New Roman"/>
                <w:sz w:val="24"/>
                <w:szCs w:val="24"/>
              </w:rPr>
            </w:pPr>
            <w:r w:rsidRPr="001C0423">
              <w:rPr>
                <w:rFonts w:ascii="Times New Roman" w:hAnsi="Times New Roman"/>
                <w:sz w:val="24"/>
                <w:szCs w:val="24"/>
              </w:rPr>
              <w:t>FRAIS</w:t>
            </w:r>
          </w:p>
        </w:tc>
        <w:tc>
          <w:tcPr>
            <w:tcW w:w="2693" w:type="dxa"/>
            <w:vAlign w:val="center"/>
          </w:tcPr>
          <w:p w:rsidR="00E66832" w:rsidRPr="001C0423" w:rsidRDefault="00E66832" w:rsidP="00F043C3">
            <w:pPr>
              <w:pStyle w:val="Corpsdetexte"/>
              <w:jc w:val="center"/>
              <w:rPr>
                <w:rFonts w:ascii="Times New Roman" w:hAnsi="Times New Roman"/>
                <w:sz w:val="24"/>
                <w:szCs w:val="24"/>
              </w:rPr>
            </w:pPr>
            <w:r w:rsidRPr="001C0423">
              <w:rPr>
                <w:rFonts w:ascii="Times New Roman" w:hAnsi="Times New Roman"/>
                <w:sz w:val="24"/>
                <w:szCs w:val="24"/>
              </w:rPr>
              <w:t>200 000 FCFA</w:t>
            </w:r>
          </w:p>
        </w:tc>
        <w:tc>
          <w:tcPr>
            <w:tcW w:w="2693" w:type="dxa"/>
            <w:vAlign w:val="center"/>
          </w:tcPr>
          <w:p w:rsidR="00E66832" w:rsidRPr="00A94779" w:rsidRDefault="00E66832" w:rsidP="00F043C3">
            <w:pPr>
              <w:spacing w:after="0" w:line="240" w:lineRule="auto"/>
              <w:jc w:val="center"/>
              <w:rPr>
                <w:rFonts w:ascii="Times New Roman" w:hAnsi="Times New Roman" w:cs="Times New Roman"/>
                <w:sz w:val="24"/>
                <w:szCs w:val="24"/>
              </w:rPr>
            </w:pPr>
            <w:r w:rsidRPr="00A94779">
              <w:rPr>
                <w:rFonts w:ascii="Times New Roman" w:hAnsi="Times New Roman" w:cs="Times New Roman"/>
                <w:sz w:val="24"/>
                <w:szCs w:val="24"/>
              </w:rPr>
              <w:t>600 000 FCFA</w:t>
            </w:r>
          </w:p>
        </w:tc>
        <w:tc>
          <w:tcPr>
            <w:tcW w:w="2649" w:type="dxa"/>
            <w:vAlign w:val="center"/>
          </w:tcPr>
          <w:p w:rsidR="00E66832" w:rsidRPr="00A94779" w:rsidRDefault="00E66832" w:rsidP="00F043C3">
            <w:pPr>
              <w:spacing w:after="0" w:line="240" w:lineRule="auto"/>
              <w:jc w:val="center"/>
              <w:rPr>
                <w:rFonts w:ascii="Times New Roman" w:hAnsi="Times New Roman" w:cs="Times New Roman"/>
                <w:sz w:val="24"/>
                <w:szCs w:val="24"/>
              </w:rPr>
            </w:pPr>
            <w:r w:rsidRPr="00A94779">
              <w:rPr>
                <w:rFonts w:ascii="Times New Roman" w:hAnsi="Times New Roman" w:cs="Times New Roman"/>
                <w:sz w:val="24"/>
                <w:szCs w:val="24"/>
              </w:rPr>
              <w:t>800 000 F CFA</w:t>
            </w:r>
          </w:p>
        </w:tc>
      </w:tr>
      <w:tr w:rsidR="00E66832" w:rsidRPr="00A94779" w:rsidTr="00F043C3">
        <w:trPr>
          <w:cantSplit/>
          <w:jc w:val="center"/>
        </w:trPr>
        <w:tc>
          <w:tcPr>
            <w:tcW w:w="2660" w:type="dxa"/>
            <w:vAlign w:val="center"/>
          </w:tcPr>
          <w:p w:rsidR="00E66832" w:rsidRPr="001C0423" w:rsidRDefault="00E66832" w:rsidP="00F043C3">
            <w:pPr>
              <w:pStyle w:val="Corpsdetexte"/>
              <w:rPr>
                <w:rFonts w:ascii="Times New Roman" w:hAnsi="Times New Roman"/>
                <w:sz w:val="24"/>
                <w:szCs w:val="24"/>
              </w:rPr>
            </w:pPr>
            <w:r w:rsidRPr="001C0423">
              <w:rPr>
                <w:rFonts w:ascii="Times New Roman" w:hAnsi="Times New Roman"/>
                <w:sz w:val="24"/>
                <w:szCs w:val="24"/>
              </w:rPr>
              <w:t>MODALITES DE PAIEMENT</w:t>
            </w:r>
          </w:p>
        </w:tc>
        <w:tc>
          <w:tcPr>
            <w:tcW w:w="8035" w:type="dxa"/>
            <w:gridSpan w:val="3"/>
            <w:vAlign w:val="center"/>
          </w:tcPr>
          <w:p w:rsidR="00E66832" w:rsidRPr="001C0423" w:rsidRDefault="00E66832" w:rsidP="00F043C3">
            <w:pPr>
              <w:pStyle w:val="Corpsdetexte"/>
              <w:jc w:val="center"/>
              <w:rPr>
                <w:rFonts w:ascii="Times New Roman" w:hAnsi="Times New Roman"/>
                <w:sz w:val="24"/>
                <w:szCs w:val="24"/>
              </w:rPr>
            </w:pPr>
            <w:r w:rsidRPr="001C0423">
              <w:rPr>
                <w:rFonts w:ascii="Times New Roman" w:hAnsi="Times New Roman"/>
                <w:sz w:val="24"/>
                <w:szCs w:val="24"/>
              </w:rPr>
              <w:t>200 000 F CFA à l’inscription et le solde sur 4 mensualités maximum de 150 000 F CFA minimum.</w:t>
            </w:r>
          </w:p>
        </w:tc>
      </w:tr>
    </w:tbl>
    <w:p w:rsidR="00E66832" w:rsidRPr="00A94779" w:rsidRDefault="00E66832" w:rsidP="00E66832">
      <w:pPr>
        <w:pStyle w:val="Corpsdetexte"/>
        <w:rPr>
          <w:b/>
          <w:sz w:val="28"/>
          <w:szCs w:val="28"/>
        </w:rPr>
      </w:pPr>
      <w:r w:rsidRPr="00A94779">
        <w:rPr>
          <w:b/>
          <w:sz w:val="28"/>
          <w:szCs w:val="28"/>
        </w:rPr>
        <w:t>NB :</w:t>
      </w:r>
    </w:p>
    <w:p w:rsidR="00E66832" w:rsidRPr="00A94779" w:rsidRDefault="00E66832" w:rsidP="00E66832">
      <w:pPr>
        <w:pStyle w:val="Corpsdetexte"/>
        <w:numPr>
          <w:ilvl w:val="0"/>
          <w:numId w:val="1"/>
        </w:numPr>
        <w:jc w:val="both"/>
        <w:rPr>
          <w:rFonts w:ascii="Times New Roman" w:hAnsi="Times New Roman"/>
          <w:b/>
          <w:bCs/>
          <w:i/>
          <w:sz w:val="24"/>
          <w:szCs w:val="24"/>
        </w:rPr>
      </w:pPr>
      <w:r w:rsidRPr="00A94779">
        <w:rPr>
          <w:rFonts w:ascii="Times New Roman" w:hAnsi="Times New Roman"/>
          <w:b/>
          <w:bCs/>
          <w:i/>
          <w:sz w:val="24"/>
          <w:szCs w:val="24"/>
        </w:rPr>
        <w:t>Les droits d’examen sont à la charge des apprenants ;</w:t>
      </w:r>
    </w:p>
    <w:p w:rsidR="00E66832" w:rsidRPr="00A94779" w:rsidRDefault="00E66832" w:rsidP="00E66832">
      <w:pPr>
        <w:pStyle w:val="Corpsdetexte"/>
        <w:numPr>
          <w:ilvl w:val="0"/>
          <w:numId w:val="1"/>
        </w:numPr>
        <w:jc w:val="both"/>
        <w:rPr>
          <w:rFonts w:ascii="Times New Roman" w:hAnsi="Times New Roman"/>
          <w:b/>
          <w:bCs/>
          <w:i/>
          <w:sz w:val="24"/>
          <w:szCs w:val="24"/>
        </w:rPr>
      </w:pPr>
      <w:r w:rsidRPr="00A94779">
        <w:rPr>
          <w:rFonts w:ascii="Times New Roman" w:hAnsi="Times New Roman"/>
          <w:b/>
          <w:bCs/>
          <w:i/>
          <w:sz w:val="24"/>
          <w:szCs w:val="24"/>
        </w:rPr>
        <w:t>Un kit sera remis aux apprenants.</w:t>
      </w:r>
    </w:p>
    <w:p w:rsidR="00E66832" w:rsidRPr="00A94779" w:rsidRDefault="00E66832" w:rsidP="00E66832">
      <w:pPr>
        <w:pStyle w:val="Corpsdetexte"/>
        <w:rPr>
          <w:rFonts w:ascii="Times New Roman" w:hAnsi="Times New Roman"/>
          <w:b/>
          <w:bCs/>
          <w:sz w:val="24"/>
          <w:szCs w:val="24"/>
        </w:rPr>
      </w:pPr>
    </w:p>
    <w:p w:rsidR="00E66832" w:rsidRPr="00A94779" w:rsidRDefault="00E66832" w:rsidP="00E66832">
      <w:pPr>
        <w:pStyle w:val="Corpsdetexte"/>
        <w:pBdr>
          <w:top w:val="single" w:sz="4" w:space="1" w:color="auto"/>
          <w:left w:val="single" w:sz="4" w:space="4" w:color="auto"/>
          <w:bottom w:val="single" w:sz="4" w:space="1" w:color="auto"/>
          <w:right w:val="single" w:sz="4" w:space="4" w:color="auto"/>
        </w:pBdr>
        <w:jc w:val="center"/>
        <w:outlineLvl w:val="0"/>
        <w:rPr>
          <w:rFonts w:ascii="Times New Roman" w:hAnsi="Times New Roman"/>
          <w:b/>
          <w:bCs/>
          <w:sz w:val="24"/>
          <w:szCs w:val="24"/>
        </w:rPr>
      </w:pPr>
      <w:r w:rsidRPr="00A94779">
        <w:rPr>
          <w:rFonts w:ascii="Times New Roman" w:hAnsi="Times New Roman"/>
          <w:b/>
          <w:bCs/>
          <w:sz w:val="24"/>
          <w:szCs w:val="24"/>
        </w:rPr>
        <w:t>NOS ATOUTS</w:t>
      </w:r>
    </w:p>
    <w:p w:rsidR="00E66832" w:rsidRPr="00A94779" w:rsidRDefault="00E66832" w:rsidP="00E66832">
      <w:pPr>
        <w:pStyle w:val="Corpsdetexte"/>
        <w:numPr>
          <w:ilvl w:val="0"/>
          <w:numId w:val="2"/>
        </w:numPr>
        <w:outlineLvl w:val="0"/>
        <w:rPr>
          <w:rFonts w:ascii="Times New Roman" w:hAnsi="Times New Roman"/>
          <w:bCs/>
          <w:sz w:val="24"/>
          <w:szCs w:val="24"/>
        </w:rPr>
      </w:pPr>
      <w:r w:rsidRPr="00A94779">
        <w:rPr>
          <w:rFonts w:ascii="Times New Roman" w:hAnsi="Times New Roman"/>
          <w:bCs/>
          <w:sz w:val="24"/>
          <w:szCs w:val="24"/>
        </w:rPr>
        <w:t>Un foyer sur le site de CESA KOUMASSI avec plus de 100 lits</w:t>
      </w:r>
      <w:r>
        <w:rPr>
          <w:rFonts w:ascii="Times New Roman" w:hAnsi="Times New Roman"/>
          <w:bCs/>
          <w:sz w:val="24"/>
          <w:szCs w:val="24"/>
        </w:rPr>
        <w:t> ;</w:t>
      </w:r>
    </w:p>
    <w:p w:rsidR="00E66832" w:rsidRPr="00A94779" w:rsidRDefault="00E66832" w:rsidP="00E66832">
      <w:pPr>
        <w:pStyle w:val="Corpsdetexte"/>
        <w:numPr>
          <w:ilvl w:val="0"/>
          <w:numId w:val="2"/>
        </w:numPr>
        <w:outlineLvl w:val="0"/>
        <w:rPr>
          <w:rFonts w:ascii="Times New Roman" w:hAnsi="Times New Roman"/>
          <w:bCs/>
          <w:sz w:val="24"/>
          <w:szCs w:val="24"/>
        </w:rPr>
      </w:pPr>
      <w:r w:rsidRPr="00A94779">
        <w:rPr>
          <w:rFonts w:ascii="Times New Roman" w:hAnsi="Times New Roman"/>
          <w:bCs/>
          <w:sz w:val="24"/>
          <w:szCs w:val="24"/>
        </w:rPr>
        <w:t>Des salles de cours Post-BTS climatisées</w:t>
      </w:r>
      <w:r>
        <w:rPr>
          <w:rFonts w:ascii="Times New Roman" w:hAnsi="Times New Roman"/>
          <w:bCs/>
          <w:sz w:val="24"/>
          <w:szCs w:val="24"/>
        </w:rPr>
        <w:t> ;</w:t>
      </w:r>
    </w:p>
    <w:p w:rsidR="00E66832" w:rsidRPr="00A94779" w:rsidRDefault="00E66832" w:rsidP="00E66832">
      <w:pPr>
        <w:pStyle w:val="Corpsdetexte"/>
        <w:numPr>
          <w:ilvl w:val="0"/>
          <w:numId w:val="2"/>
        </w:numPr>
        <w:outlineLvl w:val="0"/>
        <w:rPr>
          <w:rFonts w:ascii="Times New Roman" w:hAnsi="Times New Roman"/>
          <w:bCs/>
          <w:sz w:val="24"/>
          <w:szCs w:val="24"/>
        </w:rPr>
      </w:pPr>
      <w:r>
        <w:rPr>
          <w:rFonts w:ascii="Times New Roman" w:hAnsi="Times New Roman"/>
          <w:bCs/>
          <w:sz w:val="24"/>
          <w:szCs w:val="24"/>
        </w:rPr>
        <w:t>une bibliothèque numérique ;</w:t>
      </w:r>
    </w:p>
    <w:p w:rsidR="00E66832" w:rsidRDefault="00E66832" w:rsidP="00E66832">
      <w:pPr>
        <w:pStyle w:val="Corpsdetexte"/>
        <w:outlineLvl w:val="0"/>
        <w:rPr>
          <w:rFonts w:ascii="Times New Roman" w:hAnsi="Times New Roman"/>
          <w:bCs/>
          <w:sz w:val="24"/>
          <w:szCs w:val="24"/>
        </w:rPr>
      </w:pPr>
    </w:p>
    <w:p w:rsidR="001A1F10" w:rsidRDefault="001A1F10" w:rsidP="00E66832">
      <w:pPr>
        <w:pStyle w:val="Corpsdetexte"/>
        <w:outlineLvl w:val="0"/>
        <w:rPr>
          <w:rFonts w:ascii="Times New Roman" w:hAnsi="Times New Roman"/>
          <w:bCs/>
          <w:sz w:val="24"/>
          <w:szCs w:val="24"/>
        </w:rPr>
      </w:pPr>
    </w:p>
    <w:p w:rsidR="001A1F10" w:rsidRDefault="001A1F10" w:rsidP="001A1F10">
      <w:pPr>
        <w:pStyle w:val="Corpsdetexte"/>
        <w:ind w:left="720"/>
        <w:jc w:val="center"/>
        <w:rPr>
          <w:rFonts w:ascii="Arial Black" w:hAnsi="Arial Black"/>
          <w:b/>
          <w:sz w:val="32"/>
          <w:szCs w:val="32"/>
        </w:rPr>
      </w:pPr>
      <w:r w:rsidRPr="00076F89">
        <w:rPr>
          <w:rFonts w:ascii="Arial Black" w:hAnsi="Arial Black"/>
          <w:b/>
          <w:sz w:val="32"/>
          <w:szCs w:val="32"/>
        </w:rPr>
        <w:t>DES PRISES EN CHARGES DISPONIBLES</w:t>
      </w:r>
    </w:p>
    <w:p w:rsidR="001A1F10" w:rsidRPr="00076F89" w:rsidRDefault="001A1F10" w:rsidP="001A1F10">
      <w:pPr>
        <w:pStyle w:val="Corpsdetexte"/>
        <w:ind w:left="720"/>
        <w:jc w:val="center"/>
        <w:rPr>
          <w:rFonts w:ascii="Arial Black" w:hAnsi="Arial Black"/>
          <w:b/>
          <w:sz w:val="32"/>
          <w:szCs w:val="32"/>
        </w:rPr>
      </w:pPr>
      <w:r>
        <w:rPr>
          <w:rFonts w:ascii="Arial Black" w:hAnsi="Arial Black"/>
          <w:b/>
          <w:sz w:val="32"/>
          <w:szCs w:val="32"/>
        </w:rPr>
        <w:t>TAUX : 50%</w:t>
      </w:r>
    </w:p>
    <w:p w:rsidR="001A1F10" w:rsidRDefault="00DF002D" w:rsidP="00E66832">
      <w:pPr>
        <w:pStyle w:val="Corpsdetexte"/>
        <w:outlineLvl w:val="0"/>
        <w:rPr>
          <w:rFonts w:ascii="Times New Roman" w:hAnsi="Times New Roman"/>
          <w:bCs/>
          <w:sz w:val="24"/>
          <w:szCs w:val="24"/>
        </w:rPr>
      </w:pPr>
      <w:r w:rsidRPr="00DF002D">
        <w:rPr>
          <w:rFonts w:ascii="Times New Roman" w:hAnsi="Times New Roman"/>
          <w:noProof/>
          <w:sz w:val="24"/>
          <w:szCs w:val="24"/>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5" type="#_x0000_t183" style="position:absolute;margin-left:12.05pt;margin-top:12.5pt;width:480.6pt;height:89pt;z-index:-251650560"/>
        </w:pict>
      </w:r>
    </w:p>
    <w:p w:rsidR="00E66832" w:rsidRPr="00A94779" w:rsidRDefault="00E66832" w:rsidP="00E66832">
      <w:pPr>
        <w:pStyle w:val="Corpsdetexte"/>
        <w:outlineLvl w:val="0"/>
        <w:rPr>
          <w:rFonts w:ascii="Times New Roman" w:hAnsi="Times New Roman"/>
          <w:bCs/>
          <w:sz w:val="24"/>
          <w:szCs w:val="24"/>
        </w:rPr>
      </w:pPr>
    </w:p>
    <w:p w:rsidR="00E66832" w:rsidRPr="00A94779" w:rsidRDefault="00E66832" w:rsidP="00E66832">
      <w:pPr>
        <w:pStyle w:val="Corpsdetexte"/>
        <w:jc w:val="center"/>
        <w:rPr>
          <w:rFonts w:ascii="Times New Roman" w:hAnsi="Times New Roman"/>
          <w:b/>
          <w:sz w:val="22"/>
          <w:szCs w:val="22"/>
        </w:rPr>
      </w:pPr>
    </w:p>
    <w:p w:rsidR="00E66832" w:rsidRPr="00A94779" w:rsidRDefault="00E66832" w:rsidP="00E66832">
      <w:pPr>
        <w:pStyle w:val="Corpsdetexte"/>
        <w:jc w:val="center"/>
        <w:rPr>
          <w:rFonts w:ascii="Times New Roman" w:hAnsi="Times New Roman"/>
          <w:b/>
          <w:sz w:val="22"/>
          <w:szCs w:val="22"/>
        </w:rPr>
      </w:pPr>
      <w:r w:rsidRPr="00A94779">
        <w:rPr>
          <w:rFonts w:ascii="Times New Roman" w:hAnsi="Times New Roman"/>
          <w:b/>
          <w:sz w:val="22"/>
          <w:szCs w:val="22"/>
        </w:rPr>
        <w:t xml:space="preserve">NOS DIPLOMES </w:t>
      </w:r>
    </w:p>
    <w:p w:rsidR="00E66832" w:rsidRPr="00A94779" w:rsidRDefault="00E66832" w:rsidP="00E66832">
      <w:pPr>
        <w:pStyle w:val="Corpsdetexte"/>
        <w:jc w:val="center"/>
        <w:rPr>
          <w:rFonts w:ascii="Times New Roman" w:hAnsi="Times New Roman"/>
          <w:b/>
          <w:sz w:val="22"/>
          <w:szCs w:val="22"/>
        </w:rPr>
      </w:pPr>
      <w:r w:rsidRPr="00A94779">
        <w:rPr>
          <w:rFonts w:ascii="Times New Roman" w:hAnsi="Times New Roman"/>
          <w:b/>
          <w:sz w:val="22"/>
          <w:szCs w:val="22"/>
        </w:rPr>
        <w:t>SONT RECONNUS PAR LA TUTELLE</w:t>
      </w:r>
    </w:p>
    <w:p w:rsidR="00E66832" w:rsidRPr="00A94779" w:rsidRDefault="00E66832" w:rsidP="00E66832">
      <w:pPr>
        <w:pStyle w:val="Corpsdetexte"/>
        <w:jc w:val="center"/>
        <w:rPr>
          <w:rFonts w:ascii="Times New Roman" w:hAnsi="Times New Roman"/>
          <w:b/>
          <w:sz w:val="22"/>
          <w:szCs w:val="22"/>
        </w:rPr>
      </w:pPr>
    </w:p>
    <w:p w:rsidR="00E66832" w:rsidRPr="00A94779" w:rsidRDefault="00E66832" w:rsidP="00E66832">
      <w:pPr>
        <w:pStyle w:val="Corpsdetexte"/>
        <w:jc w:val="center"/>
        <w:rPr>
          <w:rFonts w:ascii="Times New Roman" w:hAnsi="Times New Roman"/>
          <w:sz w:val="24"/>
          <w:szCs w:val="24"/>
        </w:rPr>
      </w:pPr>
    </w:p>
    <w:p w:rsidR="00E66832" w:rsidRDefault="00E66832" w:rsidP="00E66832">
      <w:pPr>
        <w:pStyle w:val="Corpsdetexte"/>
        <w:tabs>
          <w:tab w:val="left" w:pos="7020"/>
        </w:tabs>
        <w:ind w:left="360"/>
        <w:rPr>
          <w:rFonts w:ascii="Times New Roman" w:hAnsi="Times New Roman"/>
          <w:sz w:val="24"/>
          <w:szCs w:val="24"/>
        </w:rPr>
      </w:pPr>
    </w:p>
    <w:p w:rsidR="00E66832" w:rsidRDefault="00E66832" w:rsidP="00E66832">
      <w:pPr>
        <w:pStyle w:val="Corpsdetexte"/>
        <w:tabs>
          <w:tab w:val="left" w:pos="7020"/>
        </w:tabs>
        <w:ind w:left="360"/>
        <w:rPr>
          <w:rFonts w:ascii="Times New Roman" w:hAnsi="Times New Roman"/>
          <w:sz w:val="24"/>
          <w:szCs w:val="24"/>
        </w:rPr>
      </w:pPr>
    </w:p>
    <w:p w:rsidR="00E66832" w:rsidRDefault="00DF002D" w:rsidP="00E66832">
      <w:pPr>
        <w:pStyle w:val="Corpsdetexte"/>
        <w:tabs>
          <w:tab w:val="left" w:pos="7020"/>
        </w:tabs>
        <w:ind w:left="360"/>
        <w:rPr>
          <w:rFonts w:ascii="Times New Roman" w:hAnsi="Times New Roman"/>
          <w:sz w:val="24"/>
          <w:szCs w:val="24"/>
        </w:rPr>
      </w:pPr>
      <w:r w:rsidRPr="00DF002D">
        <w:rPr>
          <w:rFonts w:ascii="Times New Roman" w:hAnsi="Times New Roman"/>
          <w:b/>
          <w:bCs/>
          <w:noProof/>
          <w:sz w:val="24"/>
          <w:szCs w:val="24"/>
        </w:rPr>
        <w:pict>
          <v:shape id="_x0000_s1047" type="#_x0000_t21" style="position:absolute;left:0;text-align:left;margin-left:12.05pt;margin-top:9.05pt;width:493.85pt;height:70.1pt;z-index:-251648512">
            <v:textbox style="mso-next-textbox:#_x0000_s1047">
              <w:txbxContent>
                <w:p w:rsidR="00E66832" w:rsidRPr="00850A1F" w:rsidRDefault="00E66832" w:rsidP="00E66832">
                  <w:pPr>
                    <w:pStyle w:val="Corpsdetexte"/>
                    <w:jc w:val="center"/>
                    <w:rPr>
                      <w:rFonts w:ascii="Times New Roman" w:hAnsi="Times New Roman"/>
                      <w:sz w:val="24"/>
                      <w:szCs w:val="24"/>
                    </w:rPr>
                  </w:pPr>
                  <w:r w:rsidRPr="00850A1F">
                    <w:rPr>
                      <w:rFonts w:ascii="Times New Roman" w:hAnsi="Times New Roman"/>
                      <w:sz w:val="24"/>
                      <w:szCs w:val="24"/>
                    </w:rPr>
                    <w:t>DATE</w:t>
                  </w:r>
                  <w:r w:rsidR="001A1F10" w:rsidRPr="00850A1F">
                    <w:rPr>
                      <w:rFonts w:ascii="Times New Roman" w:hAnsi="Times New Roman"/>
                      <w:sz w:val="24"/>
                      <w:szCs w:val="24"/>
                    </w:rPr>
                    <w:t>S</w:t>
                  </w:r>
                  <w:r w:rsidRPr="00850A1F">
                    <w:rPr>
                      <w:rFonts w:ascii="Times New Roman" w:hAnsi="Times New Roman"/>
                      <w:sz w:val="24"/>
                      <w:szCs w:val="24"/>
                    </w:rPr>
                    <w:t> :</w:t>
                  </w:r>
                </w:p>
                <w:p w:rsidR="001A1F10" w:rsidRPr="00850A1F" w:rsidRDefault="00E66832" w:rsidP="001A1F10">
                  <w:pPr>
                    <w:pStyle w:val="Corpsdetexte"/>
                    <w:jc w:val="center"/>
                    <w:rPr>
                      <w:rFonts w:ascii="Times New Roman" w:hAnsi="Times New Roman"/>
                      <w:b/>
                      <w:sz w:val="28"/>
                      <w:szCs w:val="28"/>
                    </w:rPr>
                  </w:pPr>
                  <w:r w:rsidRPr="00850A1F">
                    <w:rPr>
                      <w:rFonts w:ascii="Times New Roman" w:hAnsi="Times New Roman"/>
                      <w:sz w:val="24"/>
                      <w:szCs w:val="24"/>
                    </w:rPr>
                    <w:t>INSCRIPTION ET REINSCRIPTION A PARTIR DU</w:t>
                  </w:r>
                  <w:r w:rsidR="001A1F10" w:rsidRPr="00850A1F">
                    <w:rPr>
                      <w:rFonts w:ascii="Times New Roman" w:hAnsi="Times New Roman"/>
                      <w:b/>
                      <w:sz w:val="28"/>
                      <w:szCs w:val="28"/>
                    </w:rPr>
                    <w:t xml:space="preserve"> LUNDI 13 AOUT 2018</w:t>
                  </w:r>
                  <w:r w:rsidR="00705372">
                    <w:rPr>
                      <w:rFonts w:ascii="Times New Roman" w:hAnsi="Times New Roman"/>
                      <w:b/>
                      <w:sz w:val="28"/>
                      <w:szCs w:val="28"/>
                    </w:rPr>
                    <w:t xml:space="preserve">   </w:t>
                  </w:r>
                </w:p>
                <w:p w:rsidR="00E66832" w:rsidRPr="00850A1F" w:rsidRDefault="00E66832" w:rsidP="001A1F10">
                  <w:pPr>
                    <w:pStyle w:val="Corpsdetexte"/>
                    <w:jc w:val="center"/>
                    <w:rPr>
                      <w:rFonts w:ascii="Times New Roman" w:hAnsi="Times New Roman"/>
                      <w:b/>
                      <w:bCs/>
                      <w:sz w:val="28"/>
                      <w:szCs w:val="28"/>
                    </w:rPr>
                  </w:pPr>
                  <w:r w:rsidRPr="00850A1F">
                    <w:rPr>
                      <w:rFonts w:ascii="Times New Roman" w:hAnsi="Times New Roman"/>
                      <w:sz w:val="24"/>
                      <w:szCs w:val="24"/>
                    </w:rPr>
                    <w:t xml:space="preserve">RENTREE ACADEMIQUE LE </w:t>
                  </w:r>
                  <w:r w:rsidR="001A1F10" w:rsidRPr="00850A1F">
                    <w:rPr>
                      <w:rFonts w:ascii="Times New Roman" w:hAnsi="Times New Roman"/>
                      <w:b/>
                      <w:sz w:val="28"/>
                      <w:szCs w:val="28"/>
                    </w:rPr>
                    <w:t>LUNDI 01 OCTOBRE 2018</w:t>
                  </w:r>
                </w:p>
              </w:txbxContent>
            </v:textbox>
          </v:shape>
        </w:pict>
      </w:r>
    </w:p>
    <w:p w:rsidR="00E66832" w:rsidRPr="000326CC" w:rsidRDefault="00E66832" w:rsidP="00E66832">
      <w:pPr>
        <w:pStyle w:val="Corpsdetexte"/>
        <w:tabs>
          <w:tab w:val="left" w:pos="7020"/>
        </w:tabs>
        <w:ind w:left="360"/>
        <w:rPr>
          <w:rFonts w:ascii="Times New Roman" w:hAnsi="Times New Roman"/>
          <w:sz w:val="24"/>
          <w:szCs w:val="24"/>
        </w:rPr>
      </w:pPr>
    </w:p>
    <w:p w:rsidR="00E66832" w:rsidRDefault="00E66832" w:rsidP="00E66832">
      <w:pPr>
        <w:pStyle w:val="Corpsdetexte"/>
        <w:rPr>
          <w:rFonts w:ascii="Times New Roman" w:hAnsi="Times New Roman"/>
          <w:b/>
          <w:bCs/>
          <w:sz w:val="24"/>
          <w:szCs w:val="24"/>
        </w:rPr>
      </w:pPr>
    </w:p>
    <w:p w:rsidR="00E66832" w:rsidRDefault="00E66832" w:rsidP="00E66832">
      <w:pPr>
        <w:pStyle w:val="Corpsdetexte"/>
        <w:rPr>
          <w:rFonts w:ascii="Times New Roman" w:hAnsi="Times New Roman"/>
          <w:b/>
          <w:bCs/>
          <w:sz w:val="24"/>
          <w:szCs w:val="24"/>
        </w:rPr>
      </w:pPr>
    </w:p>
    <w:p w:rsidR="00E66832" w:rsidRDefault="00E66832" w:rsidP="00E66832">
      <w:pPr>
        <w:pStyle w:val="Corpsdetexte"/>
        <w:rPr>
          <w:rFonts w:ascii="Times New Roman" w:hAnsi="Times New Roman"/>
          <w:b/>
          <w:bCs/>
          <w:sz w:val="24"/>
          <w:szCs w:val="24"/>
        </w:rPr>
      </w:pPr>
    </w:p>
    <w:p w:rsidR="00E66832" w:rsidRDefault="00E66832" w:rsidP="00E66832">
      <w:pPr>
        <w:pStyle w:val="Corpsdetexte"/>
        <w:rPr>
          <w:rFonts w:ascii="Times New Roman" w:hAnsi="Times New Roman"/>
          <w:b/>
          <w:bCs/>
          <w:sz w:val="24"/>
          <w:szCs w:val="24"/>
        </w:rPr>
      </w:pPr>
    </w:p>
    <w:p w:rsidR="00E66832" w:rsidRPr="00FD3E07" w:rsidRDefault="00E66832" w:rsidP="00E66832">
      <w:pPr>
        <w:pStyle w:val="Corpsdetexte"/>
        <w:tabs>
          <w:tab w:val="left" w:pos="3609"/>
        </w:tabs>
        <w:rPr>
          <w:rFonts w:ascii="Times New Roman" w:hAnsi="Times New Roman"/>
          <w:b/>
          <w:bCs/>
          <w:sz w:val="24"/>
          <w:szCs w:val="24"/>
        </w:rPr>
      </w:pPr>
    </w:p>
    <w:p w:rsidR="00E66832" w:rsidRPr="00FD3E07" w:rsidRDefault="00E66832" w:rsidP="00E66832">
      <w:pPr>
        <w:pStyle w:val="Pieddepage"/>
        <w:pBdr>
          <w:top w:val="thinThickSmallGap" w:sz="24" w:space="1" w:color="622423"/>
        </w:pBdr>
        <w:jc w:val="center"/>
        <w:rPr>
          <w:rFonts w:ascii="Times New Roman" w:hAnsi="Times New Roman"/>
          <w:b/>
        </w:rPr>
      </w:pPr>
      <w:r w:rsidRPr="00FD3E07">
        <w:rPr>
          <w:rFonts w:ascii="Times New Roman" w:hAnsi="Times New Roman"/>
          <w:b/>
        </w:rPr>
        <w:t>CESA KOUMASSI, Nord-Est derrière le Centre de Santé Communautaire, Terminus du Bus 05</w:t>
      </w:r>
    </w:p>
    <w:p w:rsidR="00E66832" w:rsidRPr="00FD3E07" w:rsidRDefault="00E66832" w:rsidP="00E66832">
      <w:pPr>
        <w:pStyle w:val="Pieddepage"/>
        <w:pBdr>
          <w:top w:val="thinThickSmallGap" w:sz="24" w:space="1" w:color="622423"/>
        </w:pBdr>
        <w:jc w:val="center"/>
        <w:rPr>
          <w:rFonts w:ascii="Times New Roman" w:hAnsi="Times New Roman"/>
          <w:b/>
        </w:rPr>
      </w:pPr>
      <w:r w:rsidRPr="00FD3E07">
        <w:rPr>
          <w:rFonts w:ascii="Times New Roman" w:hAnsi="Times New Roman"/>
          <w:b/>
        </w:rPr>
        <w:t>CESA PLATEAU, dans le prolongement du cercle du rail en direction de la CARENA</w:t>
      </w:r>
    </w:p>
    <w:p w:rsidR="00E66832" w:rsidRPr="00FD3E07" w:rsidRDefault="00E66832" w:rsidP="00E66832">
      <w:pPr>
        <w:pStyle w:val="Pieddepage"/>
        <w:pBdr>
          <w:top w:val="thinThickSmallGap" w:sz="24" w:space="1" w:color="622423"/>
        </w:pBdr>
        <w:jc w:val="center"/>
        <w:rPr>
          <w:rFonts w:ascii="Times New Roman" w:hAnsi="Times New Roman"/>
          <w:b/>
        </w:rPr>
      </w:pPr>
      <w:r w:rsidRPr="00FD3E07">
        <w:rPr>
          <w:rFonts w:ascii="Times New Roman" w:hAnsi="Times New Roman"/>
          <w:b/>
        </w:rPr>
        <w:t>CESA YOPOUGON, Immeuble DIOMANDE  (4ème étage)  à côté de la pharmacie KENEYA</w:t>
      </w:r>
    </w:p>
    <w:p w:rsidR="000B59A1" w:rsidRDefault="00E66832" w:rsidP="00E66832">
      <w:pPr>
        <w:pStyle w:val="Pieddepage"/>
        <w:pBdr>
          <w:top w:val="thinThickSmallGap" w:sz="24" w:space="1" w:color="622423"/>
        </w:pBdr>
        <w:jc w:val="center"/>
      </w:pPr>
      <w:r w:rsidRPr="00FD3E07">
        <w:rPr>
          <w:rFonts w:ascii="Times New Roman" w:hAnsi="Times New Roman"/>
          <w:b/>
        </w:rPr>
        <w:t>CONTACTS : Tél. : 21 56 31 74 / 20 21 97 56 – Cel : 07 35 74 33 / 09 85 74 04</w:t>
      </w:r>
    </w:p>
    <w:sectPr w:rsidR="000B59A1" w:rsidSect="00F043C3">
      <w:pgSz w:w="11906" w:h="16838"/>
      <w:pgMar w:top="568" w:right="991" w:bottom="142"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itannic Bold">
    <w:panose1 w:val="020B0903060703020204"/>
    <w:charset w:val="00"/>
    <w:family w:val="swiss"/>
    <w:pitch w:val="variable"/>
    <w:sig w:usb0="00000003" w:usb1="00000000"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8B48A5"/>
    <w:multiLevelType w:val="hybridMultilevel"/>
    <w:tmpl w:val="23F8373A"/>
    <w:lvl w:ilvl="0" w:tplc="040C000B">
      <w:start w:val="1"/>
      <w:numFmt w:val="bullet"/>
      <w:lvlText w:val=""/>
      <w:lvlJc w:val="left"/>
      <w:pPr>
        <w:ind w:left="720" w:hanging="360"/>
      </w:pPr>
      <w:rPr>
        <w:rFonts w:ascii="Wingdings" w:hAnsi="Wingdings"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cs="Wingdings" w:hint="default"/>
      </w:rPr>
    </w:lvl>
    <w:lvl w:ilvl="3" w:tplc="040C000F">
      <w:start w:val="1"/>
      <w:numFmt w:val="bullet"/>
      <w:lvlText w:val=""/>
      <w:lvlJc w:val="left"/>
      <w:pPr>
        <w:ind w:left="2880" w:hanging="360"/>
      </w:pPr>
      <w:rPr>
        <w:rFonts w:ascii="Symbol" w:hAnsi="Symbol" w:cs="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cs="Wingdings" w:hint="default"/>
      </w:rPr>
    </w:lvl>
    <w:lvl w:ilvl="6" w:tplc="040C000F">
      <w:start w:val="1"/>
      <w:numFmt w:val="bullet"/>
      <w:lvlText w:val=""/>
      <w:lvlJc w:val="left"/>
      <w:pPr>
        <w:ind w:left="5040" w:hanging="360"/>
      </w:pPr>
      <w:rPr>
        <w:rFonts w:ascii="Symbol" w:hAnsi="Symbol" w:cs="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cs="Wingdings" w:hint="default"/>
      </w:rPr>
    </w:lvl>
  </w:abstractNum>
  <w:abstractNum w:abstractNumId="1">
    <w:nsid w:val="64AD0834"/>
    <w:multiLevelType w:val="hybridMultilevel"/>
    <w:tmpl w:val="A3ACA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0D85042"/>
    <w:multiLevelType w:val="hybridMultilevel"/>
    <w:tmpl w:val="38F0CB6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nsid w:val="7A206244"/>
    <w:multiLevelType w:val="hybridMultilevel"/>
    <w:tmpl w:val="817A8A8C"/>
    <w:lvl w:ilvl="0" w:tplc="754C577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F176163"/>
    <w:multiLevelType w:val="hybridMultilevel"/>
    <w:tmpl w:val="B76063C8"/>
    <w:lvl w:ilvl="0" w:tplc="950C619C">
      <w:start w:val="1"/>
      <w:numFmt w:val="bullet"/>
      <w:lvlText w:val="-"/>
      <w:lvlJc w:val="left"/>
      <w:pPr>
        <w:ind w:left="720" w:hanging="360"/>
      </w:pPr>
      <w:rPr>
        <w:rFonts w:ascii="Calibri" w:eastAsia="Calibri" w:hAnsi="Calibri" w:cs="Calibri"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E66832"/>
    <w:rsid w:val="000B59A1"/>
    <w:rsid w:val="001636AA"/>
    <w:rsid w:val="001908D0"/>
    <w:rsid w:val="001A1F10"/>
    <w:rsid w:val="002B03A3"/>
    <w:rsid w:val="00705372"/>
    <w:rsid w:val="0077280A"/>
    <w:rsid w:val="007B5DA7"/>
    <w:rsid w:val="007C359A"/>
    <w:rsid w:val="007E74AB"/>
    <w:rsid w:val="00850A1F"/>
    <w:rsid w:val="00A172DF"/>
    <w:rsid w:val="00BA4DBD"/>
    <w:rsid w:val="00DF002D"/>
    <w:rsid w:val="00E66832"/>
    <w:rsid w:val="00E77906"/>
    <w:rsid w:val="00F043C3"/>
    <w:rsid w:val="00FF793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32"/>
    <w:pPr>
      <w:spacing w:after="200" w:line="276" w:lineRule="auto"/>
    </w:pPr>
    <w:rPr>
      <w:rFonts w:eastAsia="Times New Roman" w:cs="Calibri"/>
      <w:sz w:val="22"/>
      <w:szCs w:val="22"/>
      <w:lang w:eastAsia="en-US"/>
    </w:rPr>
  </w:style>
  <w:style w:type="paragraph" w:styleId="Titre3">
    <w:name w:val="heading 3"/>
    <w:basedOn w:val="Normal"/>
    <w:next w:val="Normal"/>
    <w:link w:val="Titre3Car"/>
    <w:uiPriority w:val="99"/>
    <w:qFormat/>
    <w:rsid w:val="00E66832"/>
    <w:pPr>
      <w:keepNext/>
      <w:spacing w:after="0" w:line="240" w:lineRule="auto"/>
      <w:jc w:val="both"/>
      <w:outlineLvl w:val="2"/>
    </w:pPr>
    <w:rPr>
      <w:rFonts w:eastAsia="Calibri" w:cs="Times New Roman"/>
      <w:b/>
      <w:bCs/>
      <w:sz w:val="20"/>
      <w:szCs w:val="20"/>
      <w:lang w:eastAsia="fr-FR"/>
    </w:rPr>
  </w:style>
  <w:style w:type="paragraph" w:styleId="Titre6">
    <w:name w:val="heading 6"/>
    <w:basedOn w:val="Normal"/>
    <w:next w:val="Normal"/>
    <w:link w:val="Titre6Car"/>
    <w:uiPriority w:val="99"/>
    <w:qFormat/>
    <w:rsid w:val="00E66832"/>
    <w:pPr>
      <w:keepNext/>
      <w:spacing w:after="0" w:line="240" w:lineRule="auto"/>
      <w:jc w:val="center"/>
      <w:outlineLvl w:val="5"/>
    </w:pPr>
    <w:rPr>
      <w:rFonts w:ascii="Britannic Bold" w:eastAsia="Calibri" w:hAnsi="Britannic Bold" w:cs="Times New Roman"/>
      <w:b/>
      <w:bCs/>
      <w:color w:val="FF66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9"/>
    <w:rsid w:val="00E66832"/>
    <w:rPr>
      <w:rFonts w:ascii="Calibri" w:eastAsia="Calibri" w:hAnsi="Calibri" w:cs="Times New Roman"/>
      <w:b/>
      <w:bCs/>
      <w:sz w:val="20"/>
      <w:szCs w:val="20"/>
      <w:lang w:eastAsia="fr-FR"/>
    </w:rPr>
  </w:style>
  <w:style w:type="character" w:customStyle="1" w:styleId="Titre6Car">
    <w:name w:val="Titre 6 Car"/>
    <w:basedOn w:val="Policepardfaut"/>
    <w:link w:val="Titre6"/>
    <w:uiPriority w:val="99"/>
    <w:rsid w:val="00E66832"/>
    <w:rPr>
      <w:rFonts w:ascii="Britannic Bold" w:eastAsia="Calibri" w:hAnsi="Britannic Bold" w:cs="Times New Roman"/>
      <w:b/>
      <w:bCs/>
      <w:color w:val="FF6600"/>
      <w:sz w:val="24"/>
      <w:szCs w:val="24"/>
      <w:lang w:eastAsia="fr-FR"/>
    </w:rPr>
  </w:style>
  <w:style w:type="paragraph" w:styleId="Pieddepage">
    <w:name w:val="footer"/>
    <w:basedOn w:val="Normal"/>
    <w:link w:val="PieddepageCar"/>
    <w:uiPriority w:val="99"/>
    <w:rsid w:val="00E66832"/>
    <w:pPr>
      <w:tabs>
        <w:tab w:val="center" w:pos="4536"/>
        <w:tab w:val="right" w:pos="9072"/>
      </w:tabs>
      <w:spacing w:after="0" w:line="240" w:lineRule="auto"/>
    </w:pPr>
    <w:rPr>
      <w:rFonts w:cs="Times New Roman"/>
      <w:sz w:val="20"/>
      <w:szCs w:val="20"/>
    </w:rPr>
  </w:style>
  <w:style w:type="character" w:customStyle="1" w:styleId="PieddepageCar">
    <w:name w:val="Pied de page Car"/>
    <w:basedOn w:val="Policepardfaut"/>
    <w:link w:val="Pieddepage"/>
    <w:uiPriority w:val="99"/>
    <w:rsid w:val="00E66832"/>
    <w:rPr>
      <w:rFonts w:ascii="Calibri" w:eastAsia="Times New Roman" w:hAnsi="Calibri" w:cs="Times New Roman"/>
      <w:sz w:val="20"/>
      <w:szCs w:val="20"/>
    </w:rPr>
  </w:style>
  <w:style w:type="paragraph" w:styleId="En-tte">
    <w:name w:val="header"/>
    <w:basedOn w:val="Normal"/>
    <w:link w:val="En-tteCar"/>
    <w:uiPriority w:val="99"/>
    <w:rsid w:val="00E66832"/>
    <w:pPr>
      <w:tabs>
        <w:tab w:val="center" w:pos="4536"/>
        <w:tab w:val="right" w:pos="9072"/>
      </w:tabs>
      <w:spacing w:after="0" w:line="240" w:lineRule="auto"/>
    </w:pPr>
    <w:rPr>
      <w:rFonts w:eastAsia="Calibri" w:cs="Times New Roman"/>
      <w:sz w:val="24"/>
      <w:szCs w:val="24"/>
      <w:lang w:eastAsia="fr-FR"/>
    </w:rPr>
  </w:style>
  <w:style w:type="character" w:customStyle="1" w:styleId="En-tteCar">
    <w:name w:val="En-tête Car"/>
    <w:basedOn w:val="Policepardfaut"/>
    <w:link w:val="En-tte"/>
    <w:uiPriority w:val="99"/>
    <w:rsid w:val="00E66832"/>
    <w:rPr>
      <w:rFonts w:ascii="Calibri" w:eastAsia="Calibri" w:hAnsi="Calibri" w:cs="Times New Roman"/>
      <w:sz w:val="24"/>
      <w:szCs w:val="24"/>
      <w:lang w:eastAsia="fr-FR"/>
    </w:rPr>
  </w:style>
  <w:style w:type="paragraph" w:styleId="Corpsdetexte">
    <w:name w:val="Body Text"/>
    <w:basedOn w:val="Normal"/>
    <w:link w:val="CorpsdetexteCar"/>
    <w:uiPriority w:val="99"/>
    <w:rsid w:val="00E66832"/>
    <w:pPr>
      <w:spacing w:after="0" w:line="240" w:lineRule="auto"/>
    </w:pPr>
    <w:rPr>
      <w:rFonts w:eastAsia="Calibri" w:cs="Times New Roman"/>
      <w:sz w:val="72"/>
      <w:szCs w:val="72"/>
      <w:lang w:eastAsia="fr-FR"/>
    </w:rPr>
  </w:style>
  <w:style w:type="character" w:customStyle="1" w:styleId="CorpsdetexteCar">
    <w:name w:val="Corps de texte Car"/>
    <w:basedOn w:val="Policepardfaut"/>
    <w:link w:val="Corpsdetexte"/>
    <w:uiPriority w:val="99"/>
    <w:rsid w:val="00E66832"/>
    <w:rPr>
      <w:rFonts w:ascii="Calibri" w:eastAsia="Calibri" w:hAnsi="Calibri" w:cs="Times New Roman"/>
      <w:sz w:val="72"/>
      <w:szCs w:val="72"/>
      <w:lang w:eastAsia="fr-FR"/>
    </w:rPr>
  </w:style>
  <w:style w:type="paragraph" w:styleId="Paragraphedeliste">
    <w:name w:val="List Paragraph"/>
    <w:basedOn w:val="Normal"/>
    <w:uiPriority w:val="99"/>
    <w:qFormat/>
    <w:rsid w:val="00E66832"/>
    <w:pPr>
      <w:ind w:left="720"/>
      <w:contextualSpacing/>
    </w:pPr>
    <w:rPr>
      <w:rFonts w:eastAsia="Calibri" w:cs="Times New Roman"/>
    </w:rPr>
  </w:style>
  <w:style w:type="paragraph" w:styleId="Textedebulles">
    <w:name w:val="Balloon Text"/>
    <w:basedOn w:val="Normal"/>
    <w:link w:val="TextedebullesCar"/>
    <w:uiPriority w:val="99"/>
    <w:semiHidden/>
    <w:unhideWhenUsed/>
    <w:rsid w:val="00E668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68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669</Words>
  <Characters>3681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 KONAN</dc:creator>
  <cp:lastModifiedBy>cesa</cp:lastModifiedBy>
  <cp:revision>6</cp:revision>
  <cp:lastPrinted>2018-07-12T10:47:00Z</cp:lastPrinted>
  <dcterms:created xsi:type="dcterms:W3CDTF">2018-07-06T09:13:00Z</dcterms:created>
  <dcterms:modified xsi:type="dcterms:W3CDTF">2018-07-12T11:09:00Z</dcterms:modified>
</cp:coreProperties>
</file>